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0B6C" w14:textId="77777777" w:rsidR="00D3645E"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Gradsko komunalno poduzeće</w:t>
      </w:r>
    </w:p>
    <w:p w14:paraId="0579FDD0"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KOMUNALAC d.o.o.</w:t>
      </w:r>
    </w:p>
    <w:p w14:paraId="340AC44B"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Mosna</w:t>
      </w:r>
      <w:r>
        <w:rPr>
          <w:rFonts w:ascii="Times New Roman" w:hAnsi="Times New Roman" w:cs="Times New Roman"/>
          <w:b/>
          <w:sz w:val="24"/>
          <w:szCs w:val="24"/>
        </w:rPr>
        <w:t xml:space="preserve"> ulica</w:t>
      </w:r>
      <w:r w:rsidRPr="005647EA">
        <w:rPr>
          <w:rFonts w:ascii="Times New Roman" w:hAnsi="Times New Roman" w:cs="Times New Roman"/>
          <w:b/>
          <w:sz w:val="24"/>
          <w:szCs w:val="24"/>
        </w:rPr>
        <w:t xml:space="preserve"> 15</w:t>
      </w:r>
    </w:p>
    <w:p w14:paraId="1C193FC6" w14:textId="77777777" w:rsidR="00D3645E" w:rsidRPr="005647EA"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48000 Koprivnica</w:t>
      </w:r>
    </w:p>
    <w:p w14:paraId="0FB05032" w14:textId="77777777" w:rsidR="00D3645E" w:rsidRDefault="00D3645E" w:rsidP="00D3645E">
      <w:pPr>
        <w:spacing w:after="0" w:line="276" w:lineRule="auto"/>
        <w:rPr>
          <w:rFonts w:ascii="Times New Roman" w:hAnsi="Times New Roman" w:cs="Times New Roman"/>
          <w:b/>
          <w:sz w:val="24"/>
          <w:szCs w:val="24"/>
        </w:rPr>
      </w:pPr>
      <w:r w:rsidRPr="005647EA">
        <w:rPr>
          <w:rFonts w:ascii="Times New Roman" w:hAnsi="Times New Roman" w:cs="Times New Roman"/>
          <w:b/>
          <w:sz w:val="24"/>
          <w:szCs w:val="24"/>
        </w:rPr>
        <w:t>OIB</w:t>
      </w:r>
      <w:r>
        <w:rPr>
          <w:rFonts w:ascii="Times New Roman" w:hAnsi="Times New Roman" w:cs="Times New Roman"/>
          <w:b/>
          <w:sz w:val="24"/>
          <w:szCs w:val="24"/>
        </w:rPr>
        <w:t>:</w:t>
      </w:r>
      <w:r w:rsidRPr="005647EA">
        <w:rPr>
          <w:rFonts w:ascii="Times New Roman" w:hAnsi="Times New Roman" w:cs="Times New Roman"/>
          <w:b/>
          <w:sz w:val="24"/>
          <w:szCs w:val="24"/>
        </w:rPr>
        <w:t xml:space="preserve"> 41412434130</w:t>
      </w:r>
    </w:p>
    <w:p w14:paraId="7A0149A7" w14:textId="77777777" w:rsidR="00AD5A5A" w:rsidRDefault="00AD5A5A" w:rsidP="00D3645E">
      <w:pPr>
        <w:spacing w:after="0" w:line="276" w:lineRule="auto"/>
        <w:rPr>
          <w:rFonts w:ascii="Times New Roman" w:hAnsi="Times New Roman" w:cs="Times New Roman"/>
          <w:b/>
          <w:sz w:val="24"/>
          <w:szCs w:val="24"/>
        </w:rPr>
      </w:pPr>
    </w:p>
    <w:p w14:paraId="1E73946A" w14:textId="0A2B0FA4" w:rsidR="00AD5A5A" w:rsidRPr="00FD5F40" w:rsidRDefault="00AD5A5A" w:rsidP="00AD5A5A">
      <w:pPr>
        <w:jc w:val="both"/>
        <w:rPr>
          <w:rFonts w:ascii="Times New Roman" w:hAnsi="Times New Roman" w:cs="Times New Roman"/>
          <w:sz w:val="24"/>
          <w:szCs w:val="24"/>
        </w:rPr>
      </w:pPr>
      <w:r w:rsidRPr="00FD5F40">
        <w:rPr>
          <w:rFonts w:ascii="Times New Roman" w:hAnsi="Times New Roman" w:cs="Times New Roman"/>
          <w:sz w:val="24"/>
          <w:szCs w:val="24"/>
        </w:rPr>
        <w:t>Suk</w:t>
      </w:r>
      <w:r w:rsidR="00D035CE" w:rsidRPr="00FD5F40">
        <w:rPr>
          <w:rFonts w:ascii="Times New Roman" w:hAnsi="Times New Roman" w:cs="Times New Roman"/>
          <w:sz w:val="24"/>
          <w:szCs w:val="24"/>
        </w:rPr>
        <w:t>l</w:t>
      </w:r>
      <w:r w:rsidR="00237058" w:rsidRPr="00FD5F40">
        <w:rPr>
          <w:rFonts w:ascii="Times New Roman" w:hAnsi="Times New Roman" w:cs="Times New Roman"/>
          <w:sz w:val="24"/>
          <w:szCs w:val="24"/>
        </w:rPr>
        <w:t xml:space="preserve">adno Odluci Uprave broj: </w:t>
      </w:r>
      <w:r w:rsidR="00B36BD1">
        <w:rPr>
          <w:rFonts w:ascii="Times New Roman" w:hAnsi="Times New Roman" w:cs="Times New Roman"/>
          <w:sz w:val="24"/>
          <w:szCs w:val="24"/>
        </w:rPr>
        <w:t>4082/21</w:t>
      </w:r>
      <w:r w:rsidR="00237058" w:rsidRPr="00FD5F40">
        <w:rPr>
          <w:rFonts w:ascii="Times New Roman" w:hAnsi="Times New Roman" w:cs="Times New Roman"/>
          <w:sz w:val="24"/>
          <w:szCs w:val="24"/>
        </w:rPr>
        <w:t xml:space="preserve">  od </w:t>
      </w:r>
      <w:r w:rsidR="00B36BD1">
        <w:rPr>
          <w:rFonts w:ascii="Times New Roman" w:hAnsi="Times New Roman" w:cs="Times New Roman"/>
          <w:sz w:val="24"/>
          <w:szCs w:val="24"/>
        </w:rPr>
        <w:t>25</w:t>
      </w:r>
      <w:r w:rsidR="00FD5F40" w:rsidRPr="00FD5F40">
        <w:rPr>
          <w:rFonts w:ascii="Times New Roman" w:hAnsi="Times New Roman" w:cs="Times New Roman"/>
          <w:sz w:val="24"/>
          <w:szCs w:val="24"/>
        </w:rPr>
        <w:t>. studenoga</w:t>
      </w:r>
      <w:r w:rsidR="00F5081E" w:rsidRPr="00FD5F40">
        <w:rPr>
          <w:rFonts w:ascii="Times New Roman" w:hAnsi="Times New Roman" w:cs="Times New Roman"/>
          <w:sz w:val="24"/>
          <w:szCs w:val="24"/>
        </w:rPr>
        <w:t xml:space="preserve"> 20</w:t>
      </w:r>
      <w:r w:rsidR="00FD5F40" w:rsidRPr="00FD5F40">
        <w:rPr>
          <w:rFonts w:ascii="Times New Roman" w:hAnsi="Times New Roman" w:cs="Times New Roman"/>
          <w:sz w:val="24"/>
          <w:szCs w:val="24"/>
        </w:rPr>
        <w:t>21</w:t>
      </w:r>
      <w:r w:rsidR="00F5081E" w:rsidRPr="00FD5F40">
        <w:rPr>
          <w:rFonts w:ascii="Times New Roman" w:hAnsi="Times New Roman" w:cs="Times New Roman"/>
          <w:sz w:val="24"/>
          <w:szCs w:val="24"/>
        </w:rPr>
        <w:t>.</w:t>
      </w:r>
      <w:r w:rsidRPr="00FD5F40">
        <w:rPr>
          <w:rFonts w:ascii="Times New Roman" w:hAnsi="Times New Roman" w:cs="Times New Roman"/>
          <w:sz w:val="24"/>
          <w:szCs w:val="24"/>
        </w:rPr>
        <w:t xml:space="preserve"> godine</w:t>
      </w:r>
      <w:r w:rsidR="005C4625">
        <w:rPr>
          <w:rFonts w:ascii="Times New Roman" w:hAnsi="Times New Roman" w:cs="Times New Roman"/>
          <w:sz w:val="24"/>
          <w:szCs w:val="24"/>
        </w:rPr>
        <w:t xml:space="preserve"> </w:t>
      </w:r>
      <w:r w:rsidR="005C4625" w:rsidRPr="00B42973">
        <w:rPr>
          <w:rFonts w:ascii="Times New Roman" w:hAnsi="Times New Roman" w:cs="Times New Roman"/>
          <w:color w:val="FF0000"/>
          <w:sz w:val="24"/>
          <w:szCs w:val="24"/>
        </w:rPr>
        <w:t>i Odluci Uprave broj</w:t>
      </w:r>
      <w:r w:rsidR="00B42973" w:rsidRPr="00B42973">
        <w:rPr>
          <w:rFonts w:ascii="Times New Roman" w:hAnsi="Times New Roman" w:cs="Times New Roman"/>
          <w:color w:val="FF0000"/>
          <w:sz w:val="24"/>
          <w:szCs w:val="24"/>
        </w:rPr>
        <w:t>:2674/22 od 4. srpnja 2022. godine</w:t>
      </w:r>
      <w:r w:rsidR="00B36BD1" w:rsidRPr="00B42973">
        <w:rPr>
          <w:rFonts w:ascii="Times New Roman" w:hAnsi="Times New Roman" w:cs="Times New Roman"/>
          <w:color w:val="FF0000"/>
          <w:sz w:val="24"/>
          <w:szCs w:val="24"/>
        </w:rPr>
        <w:t xml:space="preserve"> </w:t>
      </w:r>
      <w:r w:rsidRPr="00FD5F40">
        <w:rPr>
          <w:rFonts w:ascii="Times New Roman" w:hAnsi="Times New Roman" w:cs="Times New Roman"/>
          <w:sz w:val="24"/>
          <w:szCs w:val="24"/>
        </w:rPr>
        <w:t>Gradsko komunalno poduzeće Komunalac d.o.o. Koprivnica, raspisuje:</w:t>
      </w:r>
    </w:p>
    <w:p w14:paraId="443C7106" w14:textId="77777777" w:rsidR="00D3645E" w:rsidRPr="005647EA" w:rsidRDefault="00234C49" w:rsidP="00D3645E">
      <w:pPr>
        <w:jc w:val="center"/>
        <w:rPr>
          <w:rFonts w:ascii="Times New Roman" w:hAnsi="Times New Roman" w:cs="Times New Roman"/>
          <w:b/>
          <w:sz w:val="32"/>
          <w:szCs w:val="24"/>
        </w:rPr>
      </w:pPr>
      <w:r>
        <w:rPr>
          <w:rFonts w:ascii="Times New Roman" w:hAnsi="Times New Roman" w:cs="Times New Roman"/>
          <w:b/>
          <w:sz w:val="32"/>
          <w:szCs w:val="24"/>
        </w:rPr>
        <w:t xml:space="preserve">OTVORENI </w:t>
      </w:r>
      <w:r w:rsidR="00D3645E" w:rsidRPr="005647EA">
        <w:rPr>
          <w:rFonts w:ascii="Times New Roman" w:hAnsi="Times New Roman" w:cs="Times New Roman"/>
          <w:b/>
          <w:sz w:val="32"/>
          <w:szCs w:val="24"/>
        </w:rPr>
        <w:t xml:space="preserve">JAVNI NATJEČAJ </w:t>
      </w:r>
    </w:p>
    <w:p w14:paraId="7D3FB589" w14:textId="27211F60" w:rsidR="00127107" w:rsidRPr="002E078D" w:rsidRDefault="00D3645E" w:rsidP="009858CA">
      <w:pPr>
        <w:jc w:val="center"/>
        <w:rPr>
          <w:rFonts w:ascii="Times New Roman" w:hAnsi="Times New Roman" w:cs="Times New Roman"/>
          <w:b/>
          <w:sz w:val="24"/>
          <w:szCs w:val="24"/>
        </w:rPr>
      </w:pPr>
      <w:r w:rsidRPr="002E078D">
        <w:rPr>
          <w:rFonts w:ascii="Times New Roman" w:hAnsi="Times New Roman" w:cs="Times New Roman"/>
          <w:b/>
          <w:sz w:val="24"/>
          <w:szCs w:val="24"/>
        </w:rPr>
        <w:t>za z</w:t>
      </w:r>
      <w:r w:rsidR="00F51333" w:rsidRPr="002E078D">
        <w:rPr>
          <w:rFonts w:ascii="Times New Roman" w:hAnsi="Times New Roman" w:cs="Times New Roman"/>
          <w:b/>
          <w:sz w:val="24"/>
          <w:szCs w:val="24"/>
        </w:rPr>
        <w:t>akup poslovnog</w:t>
      </w:r>
      <w:r w:rsidR="00B36BD1">
        <w:rPr>
          <w:rFonts w:ascii="Times New Roman" w:hAnsi="Times New Roman" w:cs="Times New Roman"/>
          <w:b/>
          <w:sz w:val="24"/>
          <w:szCs w:val="24"/>
        </w:rPr>
        <w:t xml:space="preserve"> i</w:t>
      </w:r>
      <w:r w:rsidR="009858CA" w:rsidRPr="002E078D">
        <w:rPr>
          <w:rFonts w:ascii="Times New Roman" w:hAnsi="Times New Roman" w:cs="Times New Roman"/>
          <w:b/>
          <w:sz w:val="24"/>
          <w:szCs w:val="24"/>
        </w:rPr>
        <w:t xml:space="preserve"> skladišnog</w:t>
      </w:r>
      <w:r w:rsidR="0073230E" w:rsidRPr="002E078D">
        <w:rPr>
          <w:rFonts w:ascii="Times New Roman" w:hAnsi="Times New Roman" w:cs="Times New Roman"/>
          <w:b/>
          <w:sz w:val="24"/>
          <w:szCs w:val="24"/>
        </w:rPr>
        <w:t xml:space="preserve"> </w:t>
      </w:r>
      <w:r w:rsidR="00F51333" w:rsidRPr="002E078D">
        <w:rPr>
          <w:rFonts w:ascii="Times New Roman" w:hAnsi="Times New Roman" w:cs="Times New Roman"/>
          <w:b/>
          <w:sz w:val="24"/>
          <w:szCs w:val="24"/>
        </w:rPr>
        <w:t xml:space="preserve">prostora u </w:t>
      </w:r>
      <w:r w:rsidR="00C51F93" w:rsidRPr="002E078D">
        <w:rPr>
          <w:rFonts w:ascii="Times New Roman" w:hAnsi="Times New Roman" w:cs="Times New Roman"/>
          <w:b/>
          <w:sz w:val="24"/>
          <w:szCs w:val="24"/>
        </w:rPr>
        <w:t xml:space="preserve">prizemlju </w:t>
      </w:r>
      <w:r w:rsidR="00B36BD1">
        <w:rPr>
          <w:rFonts w:ascii="Times New Roman" w:hAnsi="Times New Roman" w:cs="Times New Roman"/>
          <w:b/>
          <w:sz w:val="24"/>
          <w:szCs w:val="24"/>
        </w:rPr>
        <w:t xml:space="preserve">i </w:t>
      </w:r>
      <w:r w:rsidR="00B36BD1" w:rsidRPr="002E078D">
        <w:rPr>
          <w:rFonts w:ascii="Times New Roman" w:hAnsi="Times New Roman" w:cs="Times New Roman"/>
          <w:b/>
          <w:sz w:val="24"/>
          <w:szCs w:val="24"/>
        </w:rPr>
        <w:t>vanjskog</w:t>
      </w:r>
      <w:r w:rsidR="00B36BD1">
        <w:rPr>
          <w:rFonts w:ascii="Times New Roman" w:hAnsi="Times New Roman" w:cs="Times New Roman"/>
          <w:b/>
          <w:sz w:val="24"/>
          <w:szCs w:val="24"/>
        </w:rPr>
        <w:t xml:space="preserve"> prostora u sklopu </w:t>
      </w:r>
      <w:r w:rsidR="00B36BD1" w:rsidRPr="002E078D">
        <w:rPr>
          <w:rFonts w:ascii="Times New Roman" w:hAnsi="Times New Roman" w:cs="Times New Roman"/>
          <w:b/>
          <w:sz w:val="24"/>
          <w:szCs w:val="24"/>
        </w:rPr>
        <w:t xml:space="preserve"> </w:t>
      </w:r>
      <w:r w:rsidR="00F51333" w:rsidRPr="002E078D">
        <w:rPr>
          <w:rFonts w:ascii="Times New Roman" w:hAnsi="Times New Roman" w:cs="Times New Roman"/>
          <w:b/>
          <w:sz w:val="24"/>
          <w:szCs w:val="24"/>
        </w:rPr>
        <w:t>Poslovno</w:t>
      </w:r>
      <w:r w:rsidR="00C51F93" w:rsidRPr="002E078D">
        <w:rPr>
          <w:rFonts w:ascii="Times New Roman" w:hAnsi="Times New Roman" w:cs="Times New Roman"/>
          <w:b/>
          <w:sz w:val="24"/>
          <w:szCs w:val="24"/>
        </w:rPr>
        <w:t>g</w:t>
      </w:r>
      <w:r w:rsidR="00F51333" w:rsidRPr="002E078D">
        <w:rPr>
          <w:rFonts w:ascii="Times New Roman" w:hAnsi="Times New Roman" w:cs="Times New Roman"/>
          <w:b/>
          <w:sz w:val="24"/>
          <w:szCs w:val="24"/>
        </w:rPr>
        <w:t xml:space="preserve"> centr</w:t>
      </w:r>
      <w:r w:rsidR="00C51F93" w:rsidRPr="002E078D">
        <w:rPr>
          <w:rFonts w:ascii="Times New Roman" w:hAnsi="Times New Roman" w:cs="Times New Roman"/>
          <w:b/>
          <w:sz w:val="24"/>
          <w:szCs w:val="24"/>
        </w:rPr>
        <w:t>a</w:t>
      </w:r>
      <w:r w:rsidR="00F51333" w:rsidRPr="002E078D">
        <w:rPr>
          <w:rFonts w:ascii="Times New Roman" w:hAnsi="Times New Roman" w:cs="Times New Roman"/>
          <w:b/>
          <w:sz w:val="24"/>
          <w:szCs w:val="24"/>
        </w:rPr>
        <w:t xml:space="preserve"> „Pevec“ u Koprivnici</w:t>
      </w:r>
      <w:r w:rsidR="00127107" w:rsidRPr="002E078D">
        <w:rPr>
          <w:rFonts w:ascii="Times New Roman" w:hAnsi="Times New Roman" w:cs="Times New Roman"/>
          <w:b/>
          <w:sz w:val="24"/>
          <w:szCs w:val="24"/>
        </w:rPr>
        <w:t>,</w:t>
      </w:r>
      <w:r w:rsidR="009858CA" w:rsidRPr="002E078D">
        <w:rPr>
          <w:rFonts w:ascii="Times New Roman" w:hAnsi="Times New Roman" w:cs="Times New Roman"/>
          <w:b/>
          <w:sz w:val="24"/>
          <w:szCs w:val="24"/>
        </w:rPr>
        <w:t xml:space="preserve"> </w:t>
      </w:r>
      <w:r w:rsidR="00127107" w:rsidRPr="002E078D">
        <w:rPr>
          <w:rFonts w:ascii="Times New Roman" w:hAnsi="Times New Roman" w:cs="Times New Roman"/>
          <w:b/>
          <w:sz w:val="24"/>
          <w:szCs w:val="24"/>
        </w:rPr>
        <w:t>Radnička cesta 10</w:t>
      </w:r>
    </w:p>
    <w:p w14:paraId="69473B7D" w14:textId="77777777" w:rsidR="00C320FF" w:rsidRDefault="00C320FF" w:rsidP="00D3645E">
      <w:pPr>
        <w:spacing w:after="0"/>
        <w:rPr>
          <w:rFonts w:ascii="Times New Roman" w:hAnsi="Times New Roman" w:cs="Times New Roman"/>
          <w:b/>
          <w:sz w:val="24"/>
          <w:szCs w:val="24"/>
        </w:rPr>
      </w:pPr>
    </w:p>
    <w:p w14:paraId="58AEE59F" w14:textId="77777777" w:rsidR="00D3645E" w:rsidRPr="00271238" w:rsidRDefault="00D3645E" w:rsidP="00D3645E">
      <w:pPr>
        <w:spacing w:after="0"/>
        <w:rPr>
          <w:rFonts w:ascii="Times New Roman" w:hAnsi="Times New Roman" w:cs="Times New Roman"/>
          <w:b/>
          <w:sz w:val="24"/>
          <w:szCs w:val="24"/>
        </w:rPr>
      </w:pPr>
      <w:r w:rsidRPr="00271238">
        <w:rPr>
          <w:rFonts w:ascii="Times New Roman" w:hAnsi="Times New Roman" w:cs="Times New Roman"/>
          <w:b/>
          <w:sz w:val="24"/>
          <w:szCs w:val="24"/>
        </w:rPr>
        <w:t>I</w:t>
      </w:r>
      <w:r>
        <w:rPr>
          <w:rFonts w:ascii="Times New Roman" w:hAnsi="Times New Roman" w:cs="Times New Roman"/>
          <w:b/>
          <w:sz w:val="24"/>
          <w:szCs w:val="24"/>
        </w:rPr>
        <w:t>.</w:t>
      </w:r>
      <w:r w:rsidRPr="00271238">
        <w:rPr>
          <w:rFonts w:ascii="Times New Roman" w:hAnsi="Times New Roman" w:cs="Times New Roman"/>
          <w:b/>
          <w:sz w:val="24"/>
          <w:szCs w:val="24"/>
        </w:rPr>
        <w:t xml:space="preserve"> Zakupodavac </w:t>
      </w:r>
    </w:p>
    <w:p w14:paraId="48ABDC6D" w14:textId="77777777" w:rsidR="00D3645E" w:rsidRPr="00D91A4C" w:rsidRDefault="00D3645E" w:rsidP="00D3645E">
      <w:pPr>
        <w:spacing w:after="0"/>
        <w:rPr>
          <w:rFonts w:ascii="Times New Roman" w:hAnsi="Times New Roman" w:cs="Times New Roman"/>
          <w:b/>
          <w:sz w:val="24"/>
          <w:szCs w:val="24"/>
        </w:rPr>
      </w:pPr>
    </w:p>
    <w:p w14:paraId="04342F5F" w14:textId="77777777" w:rsidR="00D3645E" w:rsidRDefault="00D3645E" w:rsidP="00D3645E">
      <w:pPr>
        <w:spacing w:after="0" w:line="276" w:lineRule="auto"/>
        <w:rPr>
          <w:rFonts w:ascii="Times New Roman" w:hAnsi="Times New Roman" w:cs="Times New Roman"/>
          <w:sz w:val="24"/>
          <w:szCs w:val="24"/>
        </w:rPr>
      </w:pPr>
      <w:r w:rsidRPr="00D91A4C">
        <w:rPr>
          <w:rFonts w:ascii="Times New Roman" w:hAnsi="Times New Roman" w:cs="Times New Roman"/>
          <w:sz w:val="24"/>
          <w:szCs w:val="24"/>
        </w:rPr>
        <w:t>KOMUNALAC d.o.o.</w:t>
      </w:r>
      <w:r>
        <w:rPr>
          <w:rFonts w:ascii="Times New Roman" w:hAnsi="Times New Roman" w:cs="Times New Roman"/>
          <w:sz w:val="24"/>
          <w:szCs w:val="24"/>
        </w:rPr>
        <w:t>,</w:t>
      </w:r>
      <w:r w:rsidRPr="00D91A4C">
        <w:rPr>
          <w:rFonts w:ascii="Times New Roman" w:hAnsi="Times New Roman" w:cs="Times New Roman"/>
          <w:sz w:val="24"/>
          <w:szCs w:val="24"/>
        </w:rPr>
        <w:t xml:space="preserve"> Koprivnica</w:t>
      </w:r>
      <w:r>
        <w:rPr>
          <w:rFonts w:ascii="Times New Roman" w:hAnsi="Times New Roman" w:cs="Times New Roman"/>
          <w:sz w:val="24"/>
          <w:szCs w:val="24"/>
        </w:rPr>
        <w:t xml:space="preserve">, </w:t>
      </w:r>
      <w:r w:rsidRPr="00D91A4C">
        <w:rPr>
          <w:rFonts w:ascii="Times New Roman" w:hAnsi="Times New Roman" w:cs="Times New Roman"/>
          <w:sz w:val="24"/>
          <w:szCs w:val="24"/>
        </w:rPr>
        <w:t xml:space="preserve">Mosna </w:t>
      </w:r>
      <w:r>
        <w:rPr>
          <w:rFonts w:ascii="Times New Roman" w:hAnsi="Times New Roman" w:cs="Times New Roman"/>
          <w:sz w:val="24"/>
          <w:szCs w:val="24"/>
        </w:rPr>
        <w:t xml:space="preserve">ulica </w:t>
      </w:r>
      <w:r w:rsidRPr="00D91A4C">
        <w:rPr>
          <w:rFonts w:ascii="Times New Roman" w:hAnsi="Times New Roman" w:cs="Times New Roman"/>
          <w:sz w:val="24"/>
          <w:szCs w:val="24"/>
        </w:rPr>
        <w:t>15</w:t>
      </w:r>
      <w:r>
        <w:rPr>
          <w:rFonts w:ascii="Times New Roman" w:hAnsi="Times New Roman" w:cs="Times New Roman"/>
          <w:sz w:val="24"/>
          <w:szCs w:val="24"/>
        </w:rPr>
        <w:t xml:space="preserve">, </w:t>
      </w:r>
      <w:r w:rsidRPr="00D91A4C">
        <w:rPr>
          <w:rFonts w:ascii="Times New Roman" w:hAnsi="Times New Roman" w:cs="Times New Roman"/>
          <w:sz w:val="24"/>
          <w:szCs w:val="24"/>
        </w:rPr>
        <w:t>OIB</w:t>
      </w:r>
      <w:r>
        <w:rPr>
          <w:rFonts w:ascii="Times New Roman" w:hAnsi="Times New Roman" w:cs="Times New Roman"/>
          <w:sz w:val="24"/>
          <w:szCs w:val="24"/>
        </w:rPr>
        <w:t>:41412434130, t</w:t>
      </w:r>
      <w:r w:rsidRPr="00D91A4C">
        <w:rPr>
          <w:rFonts w:ascii="Times New Roman" w:hAnsi="Times New Roman" w:cs="Times New Roman"/>
          <w:sz w:val="24"/>
          <w:szCs w:val="24"/>
        </w:rPr>
        <w:t>el: 048/ 251- 833</w:t>
      </w:r>
      <w:r>
        <w:rPr>
          <w:rFonts w:ascii="Times New Roman" w:hAnsi="Times New Roman" w:cs="Times New Roman"/>
          <w:sz w:val="24"/>
          <w:szCs w:val="24"/>
        </w:rPr>
        <w:t xml:space="preserve">, fax: 048/251-898, e-mail: </w:t>
      </w:r>
      <w:hyperlink r:id="rId5" w:history="1">
        <w:r w:rsidRPr="00106964">
          <w:rPr>
            <w:rStyle w:val="Hiperveza"/>
            <w:rFonts w:ascii="Times New Roman" w:hAnsi="Times New Roman" w:cs="Times New Roman"/>
            <w:sz w:val="24"/>
            <w:szCs w:val="24"/>
          </w:rPr>
          <w:t>info@komunalac-kc.hr</w:t>
        </w:r>
      </w:hyperlink>
    </w:p>
    <w:p w14:paraId="610A06F5" w14:textId="77777777" w:rsidR="00D3645E" w:rsidRDefault="00D3645E" w:rsidP="00D3645E">
      <w:pPr>
        <w:spacing w:after="0" w:line="276" w:lineRule="auto"/>
        <w:rPr>
          <w:rFonts w:ascii="Times New Roman" w:hAnsi="Times New Roman" w:cs="Times New Roman"/>
          <w:sz w:val="24"/>
          <w:szCs w:val="24"/>
        </w:rPr>
      </w:pPr>
    </w:p>
    <w:p w14:paraId="27847FB4" w14:textId="77777777" w:rsidR="00E82CFF" w:rsidRPr="00B42973" w:rsidRDefault="00E82CFF" w:rsidP="00E82CFF">
      <w:pPr>
        <w:spacing w:after="0" w:line="276" w:lineRule="auto"/>
        <w:rPr>
          <w:rFonts w:ascii="Times New Roman" w:hAnsi="Times New Roman" w:cs="Times New Roman"/>
          <w:b/>
          <w:sz w:val="24"/>
          <w:szCs w:val="24"/>
        </w:rPr>
      </w:pPr>
      <w:r w:rsidRPr="00B42973">
        <w:rPr>
          <w:rFonts w:ascii="Times New Roman" w:hAnsi="Times New Roman" w:cs="Times New Roman"/>
          <w:b/>
          <w:sz w:val="24"/>
          <w:szCs w:val="24"/>
        </w:rPr>
        <w:t>II. Predmet zakupa</w:t>
      </w:r>
    </w:p>
    <w:p w14:paraId="2123F08A" w14:textId="77777777" w:rsidR="00E82CFF" w:rsidRPr="00B42973" w:rsidRDefault="00E82CFF" w:rsidP="00E82CFF">
      <w:pPr>
        <w:spacing w:after="0" w:line="276" w:lineRule="auto"/>
        <w:rPr>
          <w:rFonts w:ascii="Times New Roman" w:hAnsi="Times New Roman" w:cs="Times New Roman"/>
          <w:sz w:val="24"/>
          <w:szCs w:val="24"/>
        </w:rPr>
      </w:pPr>
    </w:p>
    <w:p w14:paraId="136F87CA" w14:textId="77777777" w:rsidR="00B42973" w:rsidRPr="00B42973" w:rsidRDefault="00B42973" w:rsidP="00B42973">
      <w:pPr>
        <w:spacing w:after="0" w:line="276" w:lineRule="auto"/>
        <w:jc w:val="both"/>
        <w:rPr>
          <w:rFonts w:ascii="Times New Roman" w:hAnsi="Times New Roman" w:cs="Times New Roman"/>
          <w:sz w:val="24"/>
          <w:szCs w:val="24"/>
        </w:rPr>
      </w:pPr>
      <w:r w:rsidRPr="00B42973">
        <w:rPr>
          <w:rFonts w:ascii="Times New Roman" w:hAnsi="Times New Roman" w:cs="Times New Roman"/>
          <w:sz w:val="24"/>
          <w:szCs w:val="24"/>
        </w:rPr>
        <w:t>Predmet zakupa je prostor u vlasništvu Gradsko komunalno poduzeće KOMUNALAC d.o.o. Koprivnica koji se nalazi u Poslovnom centru „Pevec“, Radnička cesta 10, Koprivnica, a koji se sastoji od:</w:t>
      </w:r>
    </w:p>
    <w:p w14:paraId="38B9189D" w14:textId="77777777" w:rsidR="00B42973" w:rsidRPr="00B42973" w:rsidRDefault="00B42973" w:rsidP="00B42973">
      <w:pPr>
        <w:numPr>
          <w:ilvl w:val="0"/>
          <w:numId w:val="5"/>
        </w:numPr>
        <w:spacing w:after="0" w:line="276" w:lineRule="auto"/>
        <w:contextualSpacing/>
        <w:jc w:val="both"/>
        <w:rPr>
          <w:rFonts w:ascii="Times New Roman" w:hAnsi="Times New Roman" w:cs="Times New Roman"/>
          <w:b/>
          <w:bCs/>
          <w:color w:val="FF0000"/>
          <w:sz w:val="24"/>
          <w:szCs w:val="24"/>
        </w:rPr>
      </w:pPr>
      <w:r w:rsidRPr="00B42973">
        <w:rPr>
          <w:rFonts w:ascii="Times New Roman" w:hAnsi="Times New Roman" w:cs="Times New Roman"/>
          <w:b/>
          <w:color w:val="FF0000"/>
          <w:sz w:val="24"/>
          <w:szCs w:val="24"/>
        </w:rPr>
        <w:t xml:space="preserve">Poslovnog prostora u prizemlju </w:t>
      </w:r>
      <w:r w:rsidRPr="00B42973">
        <w:rPr>
          <w:rFonts w:ascii="Times New Roman" w:hAnsi="Times New Roman" w:cs="Times New Roman"/>
          <w:bCs/>
          <w:color w:val="FF0000"/>
          <w:sz w:val="24"/>
          <w:szCs w:val="24"/>
        </w:rPr>
        <w:t>(</w:t>
      </w:r>
      <w:r w:rsidRPr="00B42973">
        <w:rPr>
          <w:rFonts w:ascii="Times New Roman" w:hAnsi="Times New Roman" w:cs="Times New Roman"/>
          <w:color w:val="FF0000"/>
          <w:sz w:val="24"/>
          <w:szCs w:val="24"/>
        </w:rPr>
        <w:t xml:space="preserve">u tlocrtu označen </w:t>
      </w:r>
      <w:r w:rsidRPr="00B42973">
        <w:rPr>
          <w:rFonts w:ascii="Times New Roman" w:hAnsi="Times New Roman" w:cs="Times New Roman"/>
          <w:b/>
          <w:bCs/>
          <w:color w:val="FF0000"/>
          <w:sz w:val="24"/>
          <w:szCs w:val="24"/>
        </w:rPr>
        <w:t>SLOBODAN PROSTOR</w:t>
      </w:r>
      <w:r w:rsidRPr="00B42973">
        <w:rPr>
          <w:rFonts w:ascii="Times New Roman" w:hAnsi="Times New Roman" w:cs="Times New Roman"/>
          <w:color w:val="FF0000"/>
          <w:sz w:val="24"/>
          <w:szCs w:val="24"/>
        </w:rPr>
        <w:t xml:space="preserve">) ukupne površine </w:t>
      </w:r>
      <w:r w:rsidRPr="00B42973">
        <w:rPr>
          <w:rFonts w:ascii="Times New Roman" w:hAnsi="Times New Roman" w:cs="Times New Roman"/>
          <w:b/>
          <w:bCs/>
          <w:color w:val="FF0000"/>
          <w:sz w:val="24"/>
          <w:szCs w:val="24"/>
        </w:rPr>
        <w:t>439,65 m2</w:t>
      </w:r>
      <w:r w:rsidRPr="00B42973">
        <w:rPr>
          <w:rFonts w:ascii="Times New Roman" w:hAnsi="Times New Roman" w:cs="Times New Roman"/>
          <w:color w:val="FF0000"/>
          <w:sz w:val="24"/>
          <w:szCs w:val="24"/>
        </w:rPr>
        <w:t>, od čega je površina od 295,65 m2 u zakupu do 01.09.2022. godine, s mogućnošću useljenja najkasnije u roku 30 dana od dana prestanka zakupa s postojećim zakupnikom, a površina od 144 m2 je slobodna za useljenje od 18.07.2022. godine,</w:t>
      </w:r>
    </w:p>
    <w:p w14:paraId="2FF21CC6" w14:textId="77777777" w:rsidR="00B42973" w:rsidRPr="00B42973" w:rsidRDefault="00B42973" w:rsidP="00B42973">
      <w:pPr>
        <w:numPr>
          <w:ilvl w:val="0"/>
          <w:numId w:val="5"/>
        </w:numPr>
        <w:spacing w:after="0" w:line="276" w:lineRule="auto"/>
        <w:contextualSpacing/>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asfaltirani prostor  </w:t>
      </w:r>
      <w:r w:rsidRPr="00B42973">
        <w:rPr>
          <w:rFonts w:ascii="Times New Roman" w:hAnsi="Times New Roman" w:cs="Times New Roman"/>
          <w:bCs/>
          <w:color w:val="FF0000"/>
          <w:sz w:val="24"/>
          <w:szCs w:val="24"/>
        </w:rPr>
        <w:t>(u tlocrtu označen kao</w:t>
      </w:r>
      <w:r w:rsidRPr="00B42973">
        <w:rPr>
          <w:rFonts w:ascii="Times New Roman" w:hAnsi="Times New Roman" w:cs="Times New Roman"/>
          <w:b/>
          <w:color w:val="FF0000"/>
          <w:sz w:val="24"/>
          <w:szCs w:val="24"/>
        </w:rPr>
        <w:t xml:space="preserve"> </w:t>
      </w:r>
      <w:r w:rsidRPr="00B42973">
        <w:rPr>
          <w:rFonts w:ascii="Times New Roman" w:hAnsi="Times New Roman" w:cs="Times New Roman"/>
          <w:b/>
          <w:bCs/>
          <w:color w:val="FF0000"/>
          <w:sz w:val="24"/>
          <w:szCs w:val="24"/>
        </w:rPr>
        <w:t>V-1</w:t>
      </w:r>
      <w:r w:rsidRPr="00B42973">
        <w:rPr>
          <w:rFonts w:ascii="Times New Roman" w:hAnsi="Times New Roman" w:cs="Times New Roman"/>
          <w:color w:val="FF0000"/>
          <w:sz w:val="24"/>
          <w:szCs w:val="24"/>
        </w:rPr>
        <w:t>) za dio površine od</w:t>
      </w:r>
      <w:r w:rsidRPr="00B42973">
        <w:rPr>
          <w:rFonts w:ascii="Times New Roman" w:hAnsi="Times New Roman" w:cs="Times New Roman"/>
          <w:b/>
          <w:bCs/>
          <w:color w:val="FF0000"/>
          <w:sz w:val="24"/>
          <w:szCs w:val="24"/>
        </w:rPr>
        <w:t xml:space="preserve"> 737 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slobodna za useljenje od 18.07.2022. godine,</w:t>
      </w:r>
    </w:p>
    <w:p w14:paraId="76469452" w14:textId="77777777" w:rsidR="00B42973" w:rsidRPr="00B42973" w:rsidRDefault="00B42973" w:rsidP="00B42973">
      <w:pPr>
        <w:numPr>
          <w:ilvl w:val="0"/>
          <w:numId w:val="5"/>
        </w:numPr>
        <w:spacing w:after="0" w:line="276" w:lineRule="auto"/>
        <w:contextualSpacing/>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asfaltirani prostor  </w:t>
      </w:r>
      <w:r w:rsidRPr="00B42973">
        <w:rPr>
          <w:rFonts w:ascii="Times New Roman" w:hAnsi="Times New Roman" w:cs="Times New Roman"/>
          <w:bCs/>
          <w:color w:val="FF0000"/>
          <w:sz w:val="24"/>
          <w:szCs w:val="24"/>
        </w:rPr>
        <w:t>(u tlocrtu označen kao</w:t>
      </w:r>
      <w:r w:rsidRPr="00B42973">
        <w:rPr>
          <w:rFonts w:ascii="Times New Roman" w:hAnsi="Times New Roman" w:cs="Times New Roman"/>
          <w:b/>
          <w:color w:val="FF0000"/>
          <w:sz w:val="24"/>
          <w:szCs w:val="24"/>
        </w:rPr>
        <w:t xml:space="preserve"> </w:t>
      </w:r>
      <w:r w:rsidRPr="00B42973">
        <w:rPr>
          <w:rFonts w:ascii="Times New Roman" w:hAnsi="Times New Roman" w:cs="Times New Roman"/>
          <w:b/>
          <w:bCs/>
          <w:color w:val="FF0000"/>
          <w:sz w:val="24"/>
          <w:szCs w:val="24"/>
        </w:rPr>
        <w:t>V-2</w:t>
      </w:r>
      <w:r w:rsidRPr="00B42973">
        <w:rPr>
          <w:rFonts w:ascii="Times New Roman" w:hAnsi="Times New Roman" w:cs="Times New Roman"/>
          <w:color w:val="FF0000"/>
          <w:sz w:val="24"/>
          <w:szCs w:val="24"/>
        </w:rPr>
        <w:t>) za dio površine od</w:t>
      </w:r>
      <w:r w:rsidRPr="00B42973">
        <w:rPr>
          <w:rFonts w:ascii="Times New Roman" w:hAnsi="Times New Roman" w:cs="Times New Roman"/>
          <w:b/>
          <w:bCs/>
          <w:color w:val="FF0000"/>
          <w:sz w:val="24"/>
          <w:szCs w:val="24"/>
        </w:rPr>
        <w:t xml:space="preserve"> 760 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slobodna za useljenje od 18.07.2022. godine,</w:t>
      </w:r>
    </w:p>
    <w:p w14:paraId="0CB4F711" w14:textId="77777777" w:rsidR="00B42973" w:rsidRPr="00B42973" w:rsidRDefault="00B42973" w:rsidP="00B42973">
      <w:pPr>
        <w:numPr>
          <w:ilvl w:val="0"/>
          <w:numId w:val="5"/>
        </w:numPr>
        <w:spacing w:after="0" w:line="276" w:lineRule="auto"/>
        <w:contextualSpacing/>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natkriveni prostor (nadstrešnica) </w:t>
      </w:r>
      <w:r w:rsidRPr="00B42973">
        <w:rPr>
          <w:rFonts w:ascii="Times New Roman" w:hAnsi="Times New Roman" w:cs="Times New Roman"/>
          <w:color w:val="FF0000"/>
          <w:sz w:val="24"/>
          <w:szCs w:val="24"/>
        </w:rPr>
        <w:t>(u tlocrtu označen kao</w:t>
      </w:r>
      <w:r w:rsidRPr="00B42973">
        <w:rPr>
          <w:rFonts w:ascii="Times New Roman" w:hAnsi="Times New Roman" w:cs="Times New Roman"/>
          <w:b/>
          <w:bCs/>
          <w:color w:val="FF0000"/>
          <w:sz w:val="24"/>
          <w:szCs w:val="24"/>
        </w:rPr>
        <w:t xml:space="preserve"> N-1</w:t>
      </w:r>
      <w:r w:rsidRPr="00B42973">
        <w:rPr>
          <w:rFonts w:ascii="Times New Roman" w:hAnsi="Times New Roman" w:cs="Times New Roman"/>
          <w:color w:val="FF0000"/>
          <w:sz w:val="24"/>
          <w:szCs w:val="24"/>
        </w:rPr>
        <w:t>) ukupne površine</w:t>
      </w:r>
      <w:r w:rsidRPr="00B42973">
        <w:rPr>
          <w:rFonts w:ascii="Times New Roman" w:hAnsi="Times New Roman" w:cs="Times New Roman"/>
          <w:b/>
          <w:bCs/>
          <w:color w:val="FF0000"/>
          <w:sz w:val="24"/>
          <w:szCs w:val="24"/>
        </w:rPr>
        <w:t xml:space="preserve"> 209 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slobodna za useljenje od 18.07.2022. godine</w:t>
      </w:r>
    </w:p>
    <w:p w14:paraId="15770299" w14:textId="77777777" w:rsidR="00B42973" w:rsidRPr="00B42973" w:rsidRDefault="00B42973" w:rsidP="00B42973">
      <w:pPr>
        <w:numPr>
          <w:ilvl w:val="0"/>
          <w:numId w:val="5"/>
        </w:numPr>
        <w:spacing w:after="0" w:line="276" w:lineRule="auto"/>
        <w:contextualSpacing/>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šljunčani prostor  </w:t>
      </w:r>
      <w:r w:rsidRPr="00B42973">
        <w:rPr>
          <w:rFonts w:ascii="Times New Roman" w:hAnsi="Times New Roman" w:cs="Times New Roman"/>
          <w:color w:val="FF0000"/>
          <w:sz w:val="24"/>
          <w:szCs w:val="24"/>
        </w:rPr>
        <w:t>(u tlocrtu označen kao</w:t>
      </w:r>
      <w:r w:rsidRPr="00B42973">
        <w:rPr>
          <w:rFonts w:ascii="Times New Roman" w:hAnsi="Times New Roman" w:cs="Times New Roman"/>
          <w:b/>
          <w:bCs/>
          <w:color w:val="FF0000"/>
          <w:sz w:val="24"/>
          <w:szCs w:val="24"/>
        </w:rPr>
        <w:t xml:space="preserve"> S-1</w:t>
      </w:r>
      <w:r w:rsidRPr="00B42973">
        <w:rPr>
          <w:rFonts w:ascii="Times New Roman" w:hAnsi="Times New Roman" w:cs="Times New Roman"/>
          <w:color w:val="FF0000"/>
          <w:sz w:val="24"/>
          <w:szCs w:val="24"/>
        </w:rPr>
        <w:t>) ukupne površine</w:t>
      </w:r>
      <w:r w:rsidRPr="00B42973">
        <w:rPr>
          <w:rFonts w:ascii="Times New Roman" w:hAnsi="Times New Roman" w:cs="Times New Roman"/>
          <w:b/>
          <w:bCs/>
          <w:color w:val="FF0000"/>
          <w:sz w:val="24"/>
          <w:szCs w:val="24"/>
        </w:rPr>
        <w:t xml:space="preserve"> 3.877 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slobodna za useljenje od 18.07.2022. godine.</w:t>
      </w:r>
    </w:p>
    <w:p w14:paraId="11AB5CA2" w14:textId="77777777" w:rsidR="00B42973" w:rsidRPr="00B42973" w:rsidRDefault="00B42973" w:rsidP="00B42973">
      <w:pPr>
        <w:spacing w:after="0" w:line="276" w:lineRule="auto"/>
        <w:jc w:val="both"/>
        <w:rPr>
          <w:rFonts w:ascii="Times New Roman" w:hAnsi="Times New Roman" w:cs="Times New Roman"/>
          <w:b/>
          <w:bCs/>
          <w:color w:val="FF0000"/>
          <w:sz w:val="24"/>
          <w:szCs w:val="24"/>
        </w:rPr>
      </w:pPr>
    </w:p>
    <w:p w14:paraId="760D7D67" w14:textId="77777777" w:rsidR="00B42973" w:rsidRPr="00B42973" w:rsidRDefault="00B42973" w:rsidP="00B42973">
      <w:pPr>
        <w:spacing w:after="0" w:line="276" w:lineRule="auto"/>
        <w:jc w:val="both"/>
        <w:rPr>
          <w:rFonts w:ascii="Times New Roman" w:hAnsi="Times New Roman" w:cs="Times New Roman"/>
          <w:sz w:val="24"/>
          <w:szCs w:val="24"/>
        </w:rPr>
      </w:pPr>
      <w:r w:rsidRPr="00B42973">
        <w:rPr>
          <w:rFonts w:ascii="Times New Roman" w:hAnsi="Times New Roman" w:cs="Times New Roman"/>
          <w:sz w:val="24"/>
          <w:szCs w:val="24"/>
        </w:rPr>
        <w:t>Tlocrt slobodnog poslovnog, skladišnog i vanjskog prostora je sastavni dio i prilog Natječaja.</w:t>
      </w:r>
    </w:p>
    <w:p w14:paraId="7E90CE5A" w14:textId="77777777" w:rsidR="00B42973" w:rsidRPr="00B42973" w:rsidRDefault="00B42973" w:rsidP="00B42973">
      <w:pPr>
        <w:spacing w:after="0" w:line="276" w:lineRule="auto"/>
        <w:jc w:val="both"/>
        <w:rPr>
          <w:rFonts w:ascii="Times New Roman" w:hAnsi="Times New Roman" w:cs="Times New Roman"/>
          <w:sz w:val="24"/>
          <w:szCs w:val="24"/>
        </w:rPr>
      </w:pPr>
    </w:p>
    <w:p w14:paraId="14494F4E" w14:textId="6E64620B" w:rsidR="00B42973" w:rsidRPr="00B42973" w:rsidRDefault="00B42973" w:rsidP="00B42973">
      <w:pPr>
        <w:spacing w:after="0" w:line="276" w:lineRule="auto"/>
        <w:jc w:val="both"/>
        <w:rPr>
          <w:rFonts w:ascii="Times New Roman" w:hAnsi="Times New Roman" w:cs="Times New Roman"/>
          <w:sz w:val="24"/>
          <w:szCs w:val="24"/>
        </w:rPr>
      </w:pPr>
      <w:r w:rsidRPr="00B42973">
        <w:rPr>
          <w:rFonts w:ascii="Times New Roman" w:hAnsi="Times New Roman" w:cs="Times New Roman"/>
          <w:sz w:val="24"/>
          <w:szCs w:val="24"/>
        </w:rPr>
        <w:t xml:space="preserve">U slučaju promjene površine slobodnog nezakupljenog prostora, Zakupodavac će obavijest o promjeni objaviti na web stranici KOMUNALCA d.o.o. </w:t>
      </w:r>
      <w:hyperlink r:id="rId6" w:history="1">
        <w:r w:rsidRPr="00B42973">
          <w:rPr>
            <w:rStyle w:val="Hiperveza"/>
            <w:rFonts w:ascii="Times New Roman" w:hAnsi="Times New Roman" w:cs="Times New Roman"/>
            <w:color w:val="auto"/>
            <w:sz w:val="24"/>
            <w:szCs w:val="24"/>
          </w:rPr>
          <w:t>www.komunalac-kc.hr</w:t>
        </w:r>
      </w:hyperlink>
      <w:r w:rsidRPr="00B42973">
        <w:rPr>
          <w:rFonts w:ascii="Times New Roman" w:hAnsi="Times New Roman" w:cs="Times New Roman"/>
          <w:sz w:val="24"/>
          <w:szCs w:val="24"/>
        </w:rPr>
        <w:t>.</w:t>
      </w:r>
    </w:p>
    <w:p w14:paraId="00839FF5" w14:textId="77777777" w:rsidR="00C6195F" w:rsidRPr="00927B0C" w:rsidRDefault="00C6195F" w:rsidP="00D3645E">
      <w:pPr>
        <w:spacing w:after="0" w:line="276" w:lineRule="auto"/>
        <w:jc w:val="both"/>
        <w:rPr>
          <w:rFonts w:ascii="Times New Roman" w:hAnsi="Times New Roman" w:cs="Times New Roman"/>
          <w:b/>
          <w:sz w:val="24"/>
          <w:szCs w:val="24"/>
        </w:rPr>
      </w:pPr>
    </w:p>
    <w:p w14:paraId="6485B8F4" w14:textId="37FC9CCD" w:rsidR="00D3645E" w:rsidRPr="00141F82"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III</w:t>
      </w:r>
      <w:r w:rsidRPr="00141F82">
        <w:rPr>
          <w:rFonts w:ascii="Times New Roman" w:hAnsi="Times New Roman" w:cs="Times New Roman"/>
          <w:b/>
          <w:sz w:val="24"/>
          <w:szCs w:val="24"/>
        </w:rPr>
        <w:t xml:space="preserve">. </w:t>
      </w:r>
      <w:r>
        <w:rPr>
          <w:rFonts w:ascii="Times New Roman" w:hAnsi="Times New Roman" w:cs="Times New Roman"/>
          <w:b/>
          <w:sz w:val="24"/>
          <w:szCs w:val="24"/>
        </w:rPr>
        <w:t>Zakupnina</w:t>
      </w:r>
    </w:p>
    <w:p w14:paraId="7915658B" w14:textId="77777777" w:rsidR="00D3645E" w:rsidRPr="00927B0C" w:rsidRDefault="00D3645E" w:rsidP="00D3645E">
      <w:pPr>
        <w:spacing w:after="0" w:line="276" w:lineRule="auto"/>
        <w:jc w:val="both"/>
        <w:rPr>
          <w:rFonts w:ascii="Times New Roman" w:hAnsi="Times New Roman" w:cs="Times New Roman"/>
          <w:sz w:val="24"/>
          <w:szCs w:val="24"/>
        </w:rPr>
      </w:pPr>
    </w:p>
    <w:p w14:paraId="14A856B2" w14:textId="77777777" w:rsidR="00B42973" w:rsidRPr="00B42973" w:rsidRDefault="00B42973" w:rsidP="00B42973">
      <w:p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Početna zakupnina iznosi:</w:t>
      </w:r>
    </w:p>
    <w:p w14:paraId="1912A0FD" w14:textId="77777777" w:rsidR="00B42973" w:rsidRPr="00B42973" w:rsidRDefault="00B42973" w:rsidP="00B42973">
      <w:pPr>
        <w:pStyle w:val="Odlomakpopisa"/>
        <w:numPr>
          <w:ilvl w:val="0"/>
          <w:numId w:val="7"/>
        </w:num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za poslovni prostor u prizemlju</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b/>
          <w:bCs/>
          <w:color w:val="FF0000"/>
          <w:sz w:val="24"/>
          <w:szCs w:val="24"/>
        </w:rPr>
        <w:t>12,00 kn/m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 PDV mjesečno,</w:t>
      </w:r>
    </w:p>
    <w:p w14:paraId="7AB6D7D5" w14:textId="77777777" w:rsidR="00B42973" w:rsidRPr="00B42973" w:rsidRDefault="00B42973" w:rsidP="00B42973">
      <w:pPr>
        <w:pStyle w:val="Odlomakpopisa"/>
        <w:tabs>
          <w:tab w:val="left" w:pos="567"/>
        </w:tabs>
        <w:spacing w:after="0"/>
        <w:ind w:hanging="153"/>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slobodan prostor P=144,00 m2</w:t>
      </w:r>
      <w:r w:rsidRPr="00B42973">
        <w:rPr>
          <w:rFonts w:ascii="Times New Roman" w:hAnsi="Times New Roman" w:cs="Times New Roman"/>
          <w:color w:val="FF0000"/>
          <w:sz w:val="24"/>
          <w:szCs w:val="24"/>
        </w:rPr>
        <w:t>)</w:t>
      </w:r>
    </w:p>
    <w:p w14:paraId="538302FC" w14:textId="77777777" w:rsidR="00B42973" w:rsidRPr="00B42973" w:rsidRDefault="00B42973" w:rsidP="00B42973">
      <w:pPr>
        <w:pStyle w:val="Odlomakpopisa"/>
        <w:numPr>
          <w:ilvl w:val="0"/>
          <w:numId w:val="7"/>
        </w:num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za poslovni prostor u prizemlju</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b/>
          <w:bCs/>
          <w:color w:val="FF0000"/>
          <w:sz w:val="24"/>
          <w:szCs w:val="24"/>
        </w:rPr>
        <w:t>20,00 kn/m</w:t>
      </w:r>
      <w:r w:rsidRPr="00B42973">
        <w:rPr>
          <w:rFonts w:ascii="Times New Roman" w:hAnsi="Times New Roman" w:cs="Times New Roman"/>
          <w:b/>
          <w:bCs/>
          <w:color w:val="FF0000"/>
          <w:sz w:val="24"/>
          <w:szCs w:val="24"/>
          <w:vertAlign w:val="superscript"/>
        </w:rPr>
        <w:t>2</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 PDV mjesečno,</w:t>
      </w:r>
    </w:p>
    <w:p w14:paraId="64165A15" w14:textId="77777777" w:rsidR="00B42973" w:rsidRPr="00B42973" w:rsidRDefault="00B42973" w:rsidP="00B42973">
      <w:pPr>
        <w:pStyle w:val="Odlomakpopisa"/>
        <w:tabs>
          <w:tab w:val="left" w:pos="567"/>
        </w:tabs>
        <w:spacing w:after="0"/>
        <w:ind w:hanging="153"/>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slobodan prostor P=295,65 m2</w:t>
      </w:r>
      <w:r w:rsidRPr="00B42973">
        <w:rPr>
          <w:rFonts w:ascii="Times New Roman" w:hAnsi="Times New Roman" w:cs="Times New Roman"/>
          <w:color w:val="FF0000"/>
          <w:sz w:val="24"/>
          <w:szCs w:val="24"/>
        </w:rPr>
        <w:t>)</w:t>
      </w:r>
    </w:p>
    <w:p w14:paraId="488ABDFB" w14:textId="77777777" w:rsidR="00B42973" w:rsidRPr="00B42973" w:rsidRDefault="00B42973" w:rsidP="00B42973">
      <w:pPr>
        <w:pStyle w:val="Odlomakpopisa"/>
        <w:numPr>
          <w:ilvl w:val="0"/>
          <w:numId w:val="7"/>
        </w:num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vanjski asfaltirani prostor (</w:t>
      </w:r>
      <w:r w:rsidRPr="00B42973">
        <w:rPr>
          <w:rFonts w:ascii="Times New Roman" w:hAnsi="Times New Roman" w:cs="Times New Roman"/>
          <w:b/>
          <w:bCs/>
          <w:color w:val="FF0000"/>
          <w:sz w:val="24"/>
          <w:szCs w:val="24"/>
        </w:rPr>
        <w:t>V-1 i V-2</w:t>
      </w:r>
      <w:r w:rsidRPr="00B42973">
        <w:rPr>
          <w:rFonts w:ascii="Times New Roman" w:hAnsi="Times New Roman" w:cs="Times New Roman"/>
          <w:color w:val="FF0000"/>
          <w:sz w:val="24"/>
          <w:szCs w:val="24"/>
        </w:rPr>
        <w:t>)</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t xml:space="preserve">    </w:t>
      </w:r>
      <w:r w:rsidRPr="00B42973">
        <w:rPr>
          <w:rFonts w:ascii="Times New Roman" w:hAnsi="Times New Roman" w:cs="Times New Roman"/>
          <w:color w:val="FF0000"/>
          <w:sz w:val="24"/>
          <w:szCs w:val="24"/>
        </w:rPr>
        <w:tab/>
        <w:t xml:space="preserve"> </w:t>
      </w:r>
      <w:r w:rsidRPr="00B42973">
        <w:rPr>
          <w:rFonts w:ascii="Times New Roman" w:hAnsi="Times New Roman" w:cs="Times New Roman"/>
          <w:b/>
          <w:bCs/>
          <w:color w:val="FF0000"/>
          <w:sz w:val="24"/>
          <w:szCs w:val="24"/>
        </w:rPr>
        <w:t>2,50 kn/m2</w:t>
      </w:r>
      <w:r w:rsidRPr="00B42973">
        <w:rPr>
          <w:rFonts w:ascii="Times New Roman" w:hAnsi="Times New Roman" w:cs="Times New Roman"/>
          <w:color w:val="FF0000"/>
          <w:sz w:val="24"/>
          <w:szCs w:val="24"/>
        </w:rPr>
        <w:t xml:space="preserve"> + PDV mjesečno,</w:t>
      </w:r>
    </w:p>
    <w:p w14:paraId="0DA724AC" w14:textId="77777777" w:rsidR="00B42973" w:rsidRPr="00B42973" w:rsidRDefault="00B42973" w:rsidP="00B42973">
      <w:pPr>
        <w:pStyle w:val="Odlomakpopisa"/>
        <w:numPr>
          <w:ilvl w:val="0"/>
          <w:numId w:val="7"/>
        </w:num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vanjski natkriveni prostor (nadstrešnica) (</w:t>
      </w:r>
      <w:r w:rsidRPr="00B42973">
        <w:rPr>
          <w:rFonts w:ascii="Times New Roman" w:hAnsi="Times New Roman" w:cs="Times New Roman"/>
          <w:b/>
          <w:bCs/>
          <w:color w:val="FF0000"/>
          <w:sz w:val="24"/>
          <w:szCs w:val="24"/>
        </w:rPr>
        <w:t>N-1</w:t>
      </w:r>
      <w:r w:rsidRPr="00B42973">
        <w:rPr>
          <w:rFonts w:ascii="Times New Roman" w:hAnsi="Times New Roman" w:cs="Times New Roman"/>
          <w:color w:val="FF0000"/>
          <w:sz w:val="24"/>
          <w:szCs w:val="24"/>
        </w:rPr>
        <w:t>)</w:t>
      </w:r>
      <w:r w:rsidRPr="00B42973">
        <w:rPr>
          <w:rFonts w:ascii="Times New Roman" w:hAnsi="Times New Roman" w:cs="Times New Roman"/>
          <w:color w:val="FF0000"/>
          <w:sz w:val="24"/>
          <w:szCs w:val="24"/>
        </w:rPr>
        <w:tab/>
        <w:t xml:space="preserve"> </w:t>
      </w:r>
      <w:r w:rsidRPr="00B42973">
        <w:rPr>
          <w:rFonts w:ascii="Times New Roman" w:hAnsi="Times New Roman" w:cs="Times New Roman"/>
          <w:b/>
          <w:bCs/>
          <w:color w:val="FF0000"/>
          <w:sz w:val="24"/>
          <w:szCs w:val="24"/>
        </w:rPr>
        <w:t>2,50 kn/m2</w:t>
      </w:r>
      <w:r w:rsidRPr="00B42973">
        <w:rPr>
          <w:rFonts w:ascii="Times New Roman" w:hAnsi="Times New Roman" w:cs="Times New Roman"/>
          <w:color w:val="FF0000"/>
          <w:sz w:val="24"/>
          <w:szCs w:val="24"/>
        </w:rPr>
        <w:t xml:space="preserve"> + PDV mjesečno,</w:t>
      </w:r>
    </w:p>
    <w:p w14:paraId="60368FD5" w14:textId="77777777" w:rsidR="00B42973" w:rsidRPr="00B42973" w:rsidRDefault="00B42973" w:rsidP="00B42973">
      <w:pPr>
        <w:pStyle w:val="Odlomakpopisa"/>
        <w:numPr>
          <w:ilvl w:val="0"/>
          <w:numId w:val="7"/>
        </w:numPr>
        <w:tabs>
          <w:tab w:val="left" w:pos="567"/>
        </w:tabs>
        <w:spacing w:after="0"/>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vanjski šljunčani prostor (</w:t>
      </w:r>
      <w:r w:rsidRPr="00B42973">
        <w:rPr>
          <w:rFonts w:ascii="Times New Roman" w:hAnsi="Times New Roman" w:cs="Times New Roman"/>
          <w:b/>
          <w:bCs/>
          <w:color w:val="FF0000"/>
          <w:sz w:val="24"/>
          <w:szCs w:val="24"/>
        </w:rPr>
        <w:t>S-1</w:t>
      </w:r>
      <w:r w:rsidRPr="00B42973">
        <w:rPr>
          <w:rFonts w:ascii="Times New Roman" w:hAnsi="Times New Roman" w:cs="Times New Roman"/>
          <w:color w:val="FF0000"/>
          <w:sz w:val="24"/>
          <w:szCs w:val="24"/>
        </w:rPr>
        <w:t>)</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t xml:space="preserve"> </w:t>
      </w:r>
      <w:r w:rsidRPr="00B42973">
        <w:rPr>
          <w:rFonts w:ascii="Times New Roman" w:hAnsi="Times New Roman" w:cs="Times New Roman"/>
          <w:color w:val="FF0000"/>
          <w:sz w:val="24"/>
          <w:szCs w:val="24"/>
        </w:rPr>
        <w:tab/>
        <w:t xml:space="preserve"> </w:t>
      </w:r>
      <w:r w:rsidRPr="00B42973">
        <w:rPr>
          <w:rFonts w:ascii="Times New Roman" w:hAnsi="Times New Roman" w:cs="Times New Roman"/>
          <w:b/>
          <w:bCs/>
          <w:color w:val="FF0000"/>
          <w:sz w:val="24"/>
          <w:szCs w:val="24"/>
        </w:rPr>
        <w:t>2,00 kn/m2</w:t>
      </w:r>
      <w:r w:rsidRPr="00B42973">
        <w:rPr>
          <w:rFonts w:ascii="Times New Roman" w:hAnsi="Times New Roman" w:cs="Times New Roman"/>
          <w:color w:val="FF0000"/>
          <w:sz w:val="24"/>
          <w:szCs w:val="24"/>
        </w:rPr>
        <w:t xml:space="preserve"> + PDV mjesečno.</w:t>
      </w:r>
    </w:p>
    <w:p w14:paraId="6031392A" w14:textId="4974B2E4" w:rsidR="009858CA" w:rsidRPr="00B42973" w:rsidRDefault="009858CA" w:rsidP="00B42973">
      <w:pPr>
        <w:tabs>
          <w:tab w:val="left" w:pos="567"/>
        </w:tabs>
        <w:spacing w:after="0"/>
        <w:jc w:val="both"/>
        <w:rPr>
          <w:rFonts w:ascii="Times New Roman" w:hAnsi="Times New Roman" w:cs="Times New Roman"/>
          <w:color w:val="FF0000"/>
          <w:sz w:val="24"/>
          <w:szCs w:val="24"/>
        </w:rPr>
      </w:pPr>
    </w:p>
    <w:p w14:paraId="62026D48" w14:textId="1B5D2A6C" w:rsidR="00D3645E" w:rsidRDefault="00D3645E" w:rsidP="00D3645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Ponuđeni neto iznos mjesečne zakupnine (iznos bez PDV-a) ne može biti manji od početnog iznosa zakupnine.</w:t>
      </w:r>
    </w:p>
    <w:p w14:paraId="7D4983F3" w14:textId="77777777" w:rsidR="0079708D" w:rsidRDefault="0079708D" w:rsidP="00D3645E">
      <w:pPr>
        <w:tabs>
          <w:tab w:val="left" w:pos="567"/>
        </w:tabs>
        <w:spacing w:after="0"/>
        <w:jc w:val="both"/>
        <w:rPr>
          <w:rFonts w:ascii="Times New Roman" w:hAnsi="Times New Roman" w:cs="Times New Roman"/>
          <w:sz w:val="24"/>
          <w:szCs w:val="24"/>
        </w:rPr>
      </w:pPr>
    </w:p>
    <w:p w14:paraId="12273C53" w14:textId="35724EE5" w:rsidR="00127107" w:rsidRPr="00141F82" w:rsidRDefault="00127107" w:rsidP="00D3645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Mjesečni iznos zakupnine ne sadrži režijske troškove, troškove redovnog ni investicijskog održavanja poslovnog</w:t>
      </w:r>
      <w:r w:rsidR="009858CA">
        <w:rPr>
          <w:rFonts w:ascii="Times New Roman" w:hAnsi="Times New Roman" w:cs="Times New Roman"/>
          <w:sz w:val="24"/>
          <w:szCs w:val="24"/>
        </w:rPr>
        <w:t xml:space="preserve"> i/ili skladišnog</w:t>
      </w:r>
      <w:r>
        <w:rPr>
          <w:rFonts w:ascii="Times New Roman" w:hAnsi="Times New Roman" w:cs="Times New Roman"/>
          <w:sz w:val="24"/>
          <w:szCs w:val="24"/>
        </w:rPr>
        <w:t xml:space="preserve"> prostora.</w:t>
      </w:r>
    </w:p>
    <w:p w14:paraId="792A4569" w14:textId="77777777" w:rsidR="00372941" w:rsidRDefault="00372941" w:rsidP="00D3645E">
      <w:pPr>
        <w:spacing w:after="0" w:line="276" w:lineRule="auto"/>
        <w:jc w:val="both"/>
        <w:rPr>
          <w:rFonts w:ascii="Times New Roman" w:hAnsi="Times New Roman" w:cs="Times New Roman"/>
          <w:sz w:val="24"/>
          <w:szCs w:val="24"/>
        </w:rPr>
      </w:pPr>
    </w:p>
    <w:p w14:paraId="2B72FB13" w14:textId="77777777" w:rsidR="00D3645E" w:rsidRPr="00271238"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Pr="00271238">
        <w:rPr>
          <w:rFonts w:ascii="Times New Roman" w:hAnsi="Times New Roman" w:cs="Times New Roman"/>
          <w:b/>
          <w:sz w:val="24"/>
          <w:szCs w:val="24"/>
        </w:rPr>
        <w:t>Vrijeme trajanja zakupa</w:t>
      </w:r>
    </w:p>
    <w:p w14:paraId="7516D2C1" w14:textId="77777777" w:rsidR="00D3645E" w:rsidRPr="00705A34" w:rsidRDefault="00D3645E" w:rsidP="00D3645E">
      <w:pPr>
        <w:spacing w:after="0" w:line="276" w:lineRule="auto"/>
        <w:rPr>
          <w:rFonts w:ascii="Times New Roman" w:hAnsi="Times New Roman" w:cs="Times New Roman"/>
          <w:sz w:val="24"/>
          <w:szCs w:val="24"/>
        </w:rPr>
      </w:pPr>
    </w:p>
    <w:p w14:paraId="07A02190" w14:textId="7E6AE3DA" w:rsidR="00D3645E" w:rsidRDefault="009858CA" w:rsidP="00D3645E">
      <w:p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D3645E" w:rsidRPr="00705A34">
        <w:rPr>
          <w:rFonts w:ascii="Times New Roman" w:hAnsi="Times New Roman" w:cs="Times New Roman"/>
          <w:sz w:val="24"/>
          <w:szCs w:val="24"/>
        </w:rPr>
        <w:t xml:space="preserve">oslovni </w:t>
      </w:r>
      <w:r>
        <w:rPr>
          <w:rFonts w:ascii="Times New Roman" w:hAnsi="Times New Roman" w:cs="Times New Roman"/>
          <w:sz w:val="24"/>
          <w:szCs w:val="24"/>
        </w:rPr>
        <w:t xml:space="preserve">i skladišni </w:t>
      </w:r>
      <w:r w:rsidR="00D3645E" w:rsidRPr="00705A34">
        <w:rPr>
          <w:rFonts w:ascii="Times New Roman" w:hAnsi="Times New Roman" w:cs="Times New Roman"/>
          <w:sz w:val="24"/>
          <w:szCs w:val="24"/>
        </w:rPr>
        <w:t xml:space="preserve">prostor se daje u zakup </w:t>
      </w:r>
      <w:r w:rsidR="00C51F93" w:rsidRPr="00981F8C">
        <w:rPr>
          <w:rFonts w:ascii="Times New Roman" w:hAnsi="Times New Roman" w:cs="Times New Roman"/>
          <w:sz w:val="24"/>
          <w:szCs w:val="24"/>
        </w:rPr>
        <w:t xml:space="preserve">na </w:t>
      </w:r>
      <w:r w:rsidR="00C51F93" w:rsidRPr="0079708D">
        <w:rPr>
          <w:rFonts w:ascii="Times New Roman" w:hAnsi="Times New Roman" w:cs="Times New Roman"/>
          <w:sz w:val="24"/>
          <w:szCs w:val="24"/>
        </w:rPr>
        <w:t>određeno vrijeme do najviše 5 godina</w:t>
      </w:r>
      <w:r w:rsidR="00D3645E" w:rsidRPr="0079708D">
        <w:rPr>
          <w:rFonts w:ascii="Times New Roman" w:hAnsi="Times New Roman" w:cs="Times New Roman"/>
          <w:sz w:val="24"/>
          <w:szCs w:val="24"/>
        </w:rPr>
        <w:t>.</w:t>
      </w:r>
      <w:r w:rsidR="00D3645E" w:rsidRPr="00705A34">
        <w:rPr>
          <w:rFonts w:ascii="Times New Roman" w:hAnsi="Times New Roman" w:cs="Times New Roman"/>
          <w:sz w:val="24"/>
          <w:szCs w:val="24"/>
        </w:rPr>
        <w:t xml:space="preserve"> </w:t>
      </w:r>
    </w:p>
    <w:p w14:paraId="65B42A30" w14:textId="4BC3675A" w:rsidR="0073230E" w:rsidRDefault="0073230E" w:rsidP="00D3645E">
      <w:pPr>
        <w:spacing w:after="0" w:line="276" w:lineRule="auto"/>
        <w:rPr>
          <w:rFonts w:ascii="Times New Roman" w:hAnsi="Times New Roman" w:cs="Times New Roman"/>
          <w:sz w:val="24"/>
          <w:szCs w:val="24"/>
        </w:rPr>
      </w:pPr>
    </w:p>
    <w:p w14:paraId="2260C176" w14:textId="39D61532" w:rsidR="0073230E" w:rsidRDefault="0073230E" w:rsidP="00D3645E">
      <w:pPr>
        <w:spacing w:after="0" w:line="276" w:lineRule="auto"/>
        <w:rPr>
          <w:rFonts w:ascii="Times New Roman" w:hAnsi="Times New Roman" w:cs="Times New Roman"/>
          <w:b/>
          <w:bCs/>
          <w:sz w:val="24"/>
          <w:szCs w:val="24"/>
        </w:rPr>
      </w:pPr>
      <w:r w:rsidRPr="0073230E">
        <w:rPr>
          <w:rFonts w:ascii="Times New Roman" w:hAnsi="Times New Roman" w:cs="Times New Roman"/>
          <w:b/>
          <w:bCs/>
          <w:sz w:val="24"/>
          <w:szCs w:val="24"/>
        </w:rPr>
        <w:t>V. Mogućnost ulaska u poslovni</w:t>
      </w:r>
      <w:r w:rsidR="00CC53FC">
        <w:rPr>
          <w:rFonts w:ascii="Times New Roman" w:hAnsi="Times New Roman" w:cs="Times New Roman"/>
          <w:b/>
          <w:bCs/>
          <w:sz w:val="24"/>
          <w:szCs w:val="24"/>
        </w:rPr>
        <w:t>, skladišni i vanjski</w:t>
      </w:r>
      <w:r w:rsidRPr="0073230E">
        <w:rPr>
          <w:rFonts w:ascii="Times New Roman" w:hAnsi="Times New Roman" w:cs="Times New Roman"/>
          <w:b/>
          <w:bCs/>
          <w:sz w:val="24"/>
          <w:szCs w:val="24"/>
        </w:rPr>
        <w:t xml:space="preserve"> prostor</w:t>
      </w:r>
    </w:p>
    <w:p w14:paraId="4B1A28C7" w14:textId="37B0CE89" w:rsidR="00CC53FC" w:rsidRDefault="00CC53FC" w:rsidP="00D3645E">
      <w:pPr>
        <w:spacing w:after="0" w:line="276" w:lineRule="auto"/>
        <w:rPr>
          <w:rFonts w:ascii="Times New Roman" w:hAnsi="Times New Roman" w:cs="Times New Roman"/>
          <w:b/>
          <w:bCs/>
          <w:sz w:val="24"/>
          <w:szCs w:val="24"/>
        </w:rPr>
      </w:pPr>
    </w:p>
    <w:p w14:paraId="769F3F04" w14:textId="77777777" w:rsidR="00B42973" w:rsidRPr="00B42973" w:rsidRDefault="00B42973" w:rsidP="00B42973">
      <w:pPr>
        <w:spacing w:after="0" w:line="276" w:lineRule="auto"/>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Mogućnost ulaska u prostor najranije s datumom 18.07.2022. godine imaju sljedeći prostori:</w:t>
      </w:r>
    </w:p>
    <w:p w14:paraId="5641673A"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Poslovni prostor u prizemlju (slobodan prostor P=144,00 m2) </w:t>
      </w:r>
      <w:r w:rsidRPr="00B42973">
        <w:rPr>
          <w:rFonts w:ascii="Times New Roman" w:hAnsi="Times New Roman" w:cs="Times New Roman"/>
          <w:b/>
          <w:bCs/>
          <w:color w:val="FF0000"/>
          <w:sz w:val="24"/>
          <w:szCs w:val="24"/>
        </w:rPr>
        <w:tab/>
      </w:r>
      <w:r w:rsidRPr="00B42973">
        <w:rPr>
          <w:rFonts w:ascii="Times New Roman" w:hAnsi="Times New Roman" w:cs="Times New Roman"/>
          <w:color w:val="FF0000"/>
          <w:sz w:val="24"/>
          <w:szCs w:val="24"/>
        </w:rPr>
        <w:t>površine 144 m2;</w:t>
      </w:r>
    </w:p>
    <w:p w14:paraId="2621EFC4"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asfaltirani prostor  </w:t>
      </w:r>
      <w:r w:rsidRPr="00B42973">
        <w:rPr>
          <w:rFonts w:ascii="Times New Roman" w:hAnsi="Times New Roman" w:cs="Times New Roman"/>
          <w:bCs/>
          <w:color w:val="FF0000"/>
          <w:sz w:val="24"/>
          <w:szCs w:val="24"/>
        </w:rPr>
        <w:t>(</w:t>
      </w:r>
      <w:r w:rsidRPr="00B42973">
        <w:rPr>
          <w:rFonts w:ascii="Times New Roman" w:hAnsi="Times New Roman" w:cs="Times New Roman"/>
          <w:b/>
          <w:bCs/>
          <w:color w:val="FF0000"/>
          <w:sz w:val="24"/>
          <w:szCs w:val="24"/>
        </w:rPr>
        <w:t>V-1</w:t>
      </w:r>
      <w:r w:rsidRPr="00B42973">
        <w:rPr>
          <w:rFonts w:ascii="Times New Roman" w:hAnsi="Times New Roman" w:cs="Times New Roman"/>
          <w:color w:val="FF0000"/>
          <w:sz w:val="24"/>
          <w:szCs w:val="24"/>
        </w:rPr>
        <w:t xml:space="preserve">) </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t>površine</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737 m</w:t>
      </w:r>
      <w:r w:rsidRPr="00B42973">
        <w:rPr>
          <w:rFonts w:ascii="Times New Roman" w:hAnsi="Times New Roman" w:cs="Times New Roman"/>
          <w:color w:val="FF0000"/>
          <w:sz w:val="24"/>
          <w:szCs w:val="24"/>
          <w:vertAlign w:val="superscript"/>
        </w:rPr>
        <w:t>2</w:t>
      </w:r>
      <w:r w:rsidRPr="00B42973">
        <w:rPr>
          <w:rFonts w:ascii="Times New Roman" w:hAnsi="Times New Roman" w:cs="Times New Roman"/>
          <w:color w:val="FF0000"/>
          <w:sz w:val="24"/>
          <w:szCs w:val="24"/>
        </w:rPr>
        <w:t>;</w:t>
      </w:r>
    </w:p>
    <w:p w14:paraId="7EF807EB"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asfaltirani prostor  </w:t>
      </w: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V-2</w:t>
      </w: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color w:val="FF0000"/>
          <w:sz w:val="24"/>
          <w:szCs w:val="24"/>
        </w:rPr>
        <w:t>površine</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760 m</w:t>
      </w:r>
      <w:r w:rsidRPr="00B42973">
        <w:rPr>
          <w:rFonts w:ascii="Times New Roman" w:hAnsi="Times New Roman" w:cs="Times New Roman"/>
          <w:color w:val="FF0000"/>
          <w:sz w:val="24"/>
          <w:szCs w:val="24"/>
          <w:vertAlign w:val="superscript"/>
        </w:rPr>
        <w:t>2</w:t>
      </w:r>
      <w:r w:rsidRPr="00B42973">
        <w:rPr>
          <w:rFonts w:ascii="Times New Roman" w:hAnsi="Times New Roman" w:cs="Times New Roman"/>
          <w:color w:val="FF0000"/>
          <w:sz w:val="24"/>
          <w:szCs w:val="24"/>
        </w:rPr>
        <w:t>;</w:t>
      </w:r>
    </w:p>
    <w:p w14:paraId="0C54BAC9"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natkriveni prostor (nadstrešnica) </w:t>
      </w: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N-1</w:t>
      </w:r>
      <w:r w:rsidRPr="00B42973">
        <w:rPr>
          <w:rFonts w:ascii="Times New Roman" w:hAnsi="Times New Roman" w:cs="Times New Roman"/>
          <w:color w:val="FF0000"/>
          <w:sz w:val="24"/>
          <w:szCs w:val="24"/>
        </w:rPr>
        <w:t xml:space="preserve">) </w:t>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r>
      <w:r w:rsidRPr="00B42973">
        <w:rPr>
          <w:rFonts w:ascii="Times New Roman" w:hAnsi="Times New Roman" w:cs="Times New Roman"/>
          <w:color w:val="FF0000"/>
          <w:sz w:val="24"/>
          <w:szCs w:val="24"/>
        </w:rPr>
        <w:tab/>
        <w:t>površine 209 m</w:t>
      </w:r>
      <w:r w:rsidRPr="00B42973">
        <w:rPr>
          <w:rFonts w:ascii="Times New Roman" w:hAnsi="Times New Roman" w:cs="Times New Roman"/>
          <w:color w:val="FF0000"/>
          <w:sz w:val="24"/>
          <w:szCs w:val="24"/>
          <w:vertAlign w:val="superscript"/>
        </w:rPr>
        <w:t>2</w:t>
      </w:r>
      <w:r w:rsidRPr="00B42973">
        <w:rPr>
          <w:rFonts w:ascii="Times New Roman" w:hAnsi="Times New Roman" w:cs="Times New Roman"/>
          <w:color w:val="FF0000"/>
          <w:sz w:val="24"/>
          <w:szCs w:val="24"/>
        </w:rPr>
        <w:t>;</w:t>
      </w:r>
    </w:p>
    <w:p w14:paraId="298E609A"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b/>
          <w:bCs/>
          <w:color w:val="FF0000"/>
          <w:sz w:val="24"/>
          <w:szCs w:val="24"/>
        </w:rPr>
      </w:pPr>
      <w:r w:rsidRPr="00B42973">
        <w:rPr>
          <w:rFonts w:ascii="Times New Roman" w:hAnsi="Times New Roman" w:cs="Times New Roman"/>
          <w:b/>
          <w:bCs/>
          <w:color w:val="FF0000"/>
          <w:sz w:val="24"/>
          <w:szCs w:val="24"/>
        </w:rPr>
        <w:t xml:space="preserve">Vanjski šljunčani prostor </w:t>
      </w: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S-1</w:t>
      </w:r>
      <w:r w:rsidRPr="00B42973">
        <w:rPr>
          <w:rFonts w:ascii="Times New Roman" w:hAnsi="Times New Roman" w:cs="Times New Roman"/>
          <w:color w:val="FF0000"/>
          <w:sz w:val="24"/>
          <w:szCs w:val="24"/>
        </w:rPr>
        <w:t>)</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b/>
          <w:bCs/>
          <w:color w:val="FF0000"/>
          <w:sz w:val="24"/>
          <w:szCs w:val="24"/>
        </w:rPr>
        <w:tab/>
      </w:r>
      <w:r w:rsidRPr="00B42973">
        <w:rPr>
          <w:rFonts w:ascii="Times New Roman" w:hAnsi="Times New Roman" w:cs="Times New Roman"/>
          <w:color w:val="FF0000"/>
          <w:sz w:val="24"/>
          <w:szCs w:val="24"/>
        </w:rPr>
        <w:t>površine</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3.877</w:t>
      </w:r>
      <w:r w:rsidRPr="00B42973">
        <w:rPr>
          <w:rFonts w:ascii="Times New Roman" w:hAnsi="Times New Roman" w:cs="Times New Roman"/>
          <w:b/>
          <w:bCs/>
          <w:color w:val="FF0000"/>
          <w:sz w:val="24"/>
          <w:szCs w:val="24"/>
        </w:rPr>
        <w:t xml:space="preserve"> </w:t>
      </w:r>
      <w:r w:rsidRPr="00B42973">
        <w:rPr>
          <w:rFonts w:ascii="Times New Roman" w:hAnsi="Times New Roman" w:cs="Times New Roman"/>
          <w:color w:val="FF0000"/>
          <w:sz w:val="24"/>
          <w:szCs w:val="24"/>
        </w:rPr>
        <w:t>m</w:t>
      </w:r>
      <w:r w:rsidRPr="00B42973">
        <w:rPr>
          <w:rFonts w:ascii="Times New Roman" w:hAnsi="Times New Roman" w:cs="Times New Roman"/>
          <w:color w:val="FF0000"/>
          <w:sz w:val="24"/>
          <w:szCs w:val="24"/>
          <w:vertAlign w:val="superscript"/>
        </w:rPr>
        <w:t>2</w:t>
      </w:r>
      <w:r w:rsidRPr="00B42973">
        <w:rPr>
          <w:rFonts w:ascii="Times New Roman" w:hAnsi="Times New Roman" w:cs="Times New Roman"/>
          <w:color w:val="FF0000"/>
          <w:sz w:val="24"/>
          <w:szCs w:val="24"/>
        </w:rPr>
        <w:t>.</w:t>
      </w:r>
    </w:p>
    <w:p w14:paraId="561CB488" w14:textId="77777777" w:rsidR="00B42973" w:rsidRPr="00B42973" w:rsidRDefault="00B42973" w:rsidP="00B42973">
      <w:pPr>
        <w:spacing w:after="0" w:line="276" w:lineRule="auto"/>
        <w:jc w:val="both"/>
        <w:rPr>
          <w:rFonts w:ascii="Times New Roman" w:hAnsi="Times New Roman" w:cs="Times New Roman"/>
          <w:color w:val="FF0000"/>
          <w:sz w:val="24"/>
          <w:szCs w:val="24"/>
        </w:rPr>
      </w:pPr>
    </w:p>
    <w:p w14:paraId="2646B547" w14:textId="77777777" w:rsidR="00B42973" w:rsidRPr="00B42973" w:rsidRDefault="00B42973" w:rsidP="00B42973">
      <w:pPr>
        <w:spacing w:after="0" w:line="276" w:lineRule="auto"/>
        <w:jc w:val="both"/>
        <w:rPr>
          <w:rFonts w:ascii="Times New Roman" w:hAnsi="Times New Roman" w:cs="Times New Roman"/>
          <w:color w:val="FF0000"/>
          <w:sz w:val="24"/>
          <w:szCs w:val="24"/>
        </w:rPr>
      </w:pPr>
      <w:r w:rsidRPr="00B42973">
        <w:rPr>
          <w:rFonts w:ascii="Times New Roman" w:hAnsi="Times New Roman" w:cs="Times New Roman"/>
          <w:color w:val="FF0000"/>
          <w:sz w:val="24"/>
          <w:szCs w:val="24"/>
        </w:rPr>
        <w:t>Mogućnost ulaska u prostor najranije u roku 30 dana od dana prestanka zakupa s postojećim zakupnikom koji prestaje 01.09.2022. godine imaju sljedeći prostori:</w:t>
      </w:r>
    </w:p>
    <w:p w14:paraId="01A51F8A" w14:textId="77777777" w:rsidR="00B42973" w:rsidRPr="00B42973" w:rsidRDefault="00B42973" w:rsidP="00B42973">
      <w:pPr>
        <w:pStyle w:val="Odlomakpopisa"/>
        <w:numPr>
          <w:ilvl w:val="0"/>
          <w:numId w:val="5"/>
        </w:numPr>
        <w:spacing w:after="0" w:line="276" w:lineRule="auto"/>
        <w:jc w:val="both"/>
        <w:rPr>
          <w:rFonts w:ascii="Times New Roman" w:hAnsi="Times New Roman" w:cs="Times New Roman"/>
          <w:color w:val="FF0000"/>
          <w:sz w:val="24"/>
          <w:szCs w:val="24"/>
        </w:rPr>
      </w:pPr>
      <w:r w:rsidRPr="00B42973">
        <w:rPr>
          <w:rFonts w:ascii="Times New Roman" w:hAnsi="Times New Roman" w:cs="Times New Roman"/>
          <w:b/>
          <w:color w:val="FF0000"/>
          <w:sz w:val="24"/>
          <w:szCs w:val="24"/>
        </w:rPr>
        <w:t xml:space="preserve">Poslovni prostor u prizemlju </w:t>
      </w:r>
      <w:r w:rsidRPr="00B42973">
        <w:rPr>
          <w:rFonts w:ascii="Times New Roman" w:hAnsi="Times New Roman" w:cs="Times New Roman"/>
          <w:bCs/>
          <w:color w:val="FF0000"/>
          <w:sz w:val="24"/>
          <w:szCs w:val="24"/>
        </w:rPr>
        <w:t>(</w:t>
      </w:r>
      <w:r w:rsidRPr="00B42973">
        <w:rPr>
          <w:rFonts w:ascii="Times New Roman" w:hAnsi="Times New Roman" w:cs="Times New Roman"/>
          <w:b/>
          <w:bCs/>
          <w:color w:val="FF0000"/>
          <w:sz w:val="24"/>
          <w:szCs w:val="24"/>
        </w:rPr>
        <w:t>slobodan prostor P=295,65 m2)</w:t>
      </w:r>
      <w:r w:rsidRPr="00B42973">
        <w:rPr>
          <w:rFonts w:ascii="Times New Roman" w:hAnsi="Times New Roman" w:cs="Times New Roman"/>
          <w:bCs/>
          <w:color w:val="FF0000"/>
          <w:sz w:val="24"/>
          <w:szCs w:val="24"/>
        </w:rPr>
        <w:tab/>
      </w:r>
      <w:r w:rsidRPr="00B42973">
        <w:rPr>
          <w:rFonts w:ascii="Times New Roman" w:hAnsi="Times New Roman" w:cs="Times New Roman"/>
          <w:color w:val="FF0000"/>
          <w:sz w:val="24"/>
          <w:szCs w:val="24"/>
        </w:rPr>
        <w:t xml:space="preserve">površine </w:t>
      </w:r>
      <w:r w:rsidRPr="00B42973">
        <w:rPr>
          <w:rFonts w:ascii="Times New Roman" w:hAnsi="Times New Roman" w:cs="Times New Roman"/>
          <w:bCs/>
          <w:color w:val="FF0000"/>
          <w:sz w:val="24"/>
          <w:szCs w:val="24"/>
        </w:rPr>
        <w:t>295,65 m</w:t>
      </w:r>
      <w:r w:rsidRPr="00B42973">
        <w:rPr>
          <w:rFonts w:ascii="Times New Roman" w:hAnsi="Times New Roman" w:cs="Times New Roman"/>
          <w:bCs/>
          <w:color w:val="FF0000"/>
          <w:sz w:val="24"/>
          <w:szCs w:val="24"/>
          <w:vertAlign w:val="superscript"/>
        </w:rPr>
        <w:t>2</w:t>
      </w:r>
      <w:r w:rsidRPr="00B42973">
        <w:rPr>
          <w:rFonts w:ascii="Times New Roman" w:hAnsi="Times New Roman" w:cs="Times New Roman"/>
          <w:bCs/>
          <w:color w:val="FF0000"/>
          <w:sz w:val="24"/>
          <w:szCs w:val="24"/>
        </w:rPr>
        <w:t>;</w:t>
      </w:r>
    </w:p>
    <w:p w14:paraId="22CBCD02" w14:textId="77777777" w:rsidR="00AB65BE" w:rsidRPr="00B42973" w:rsidRDefault="00AB65BE" w:rsidP="00B42973">
      <w:pPr>
        <w:spacing w:after="0" w:line="276" w:lineRule="auto"/>
        <w:jc w:val="both"/>
        <w:rPr>
          <w:rFonts w:ascii="Times New Roman" w:hAnsi="Times New Roman" w:cs="Times New Roman"/>
          <w:color w:val="FF0000"/>
          <w:sz w:val="24"/>
          <w:szCs w:val="24"/>
        </w:rPr>
      </w:pPr>
    </w:p>
    <w:p w14:paraId="63FD2B7F" w14:textId="3CE57E2E" w:rsidR="00D3645E" w:rsidRDefault="00D3645E" w:rsidP="00D3645E">
      <w:pPr>
        <w:spacing w:after="0" w:line="276" w:lineRule="auto"/>
        <w:rPr>
          <w:rFonts w:ascii="Times New Roman" w:hAnsi="Times New Roman" w:cs="Times New Roman"/>
          <w:b/>
          <w:sz w:val="24"/>
          <w:szCs w:val="24"/>
        </w:rPr>
      </w:pPr>
      <w:r w:rsidRPr="00271238">
        <w:rPr>
          <w:rFonts w:ascii="Times New Roman" w:hAnsi="Times New Roman" w:cs="Times New Roman"/>
          <w:b/>
          <w:sz w:val="24"/>
          <w:szCs w:val="24"/>
        </w:rPr>
        <w:t>V</w:t>
      </w:r>
      <w:r w:rsidR="00FE535F">
        <w:rPr>
          <w:rFonts w:ascii="Times New Roman" w:hAnsi="Times New Roman" w:cs="Times New Roman"/>
          <w:b/>
          <w:sz w:val="24"/>
          <w:szCs w:val="24"/>
        </w:rPr>
        <w:t>I</w:t>
      </w:r>
      <w:r>
        <w:rPr>
          <w:rFonts w:ascii="Times New Roman" w:hAnsi="Times New Roman" w:cs="Times New Roman"/>
          <w:b/>
          <w:sz w:val="24"/>
          <w:szCs w:val="24"/>
        </w:rPr>
        <w:t>.</w:t>
      </w:r>
      <w:r w:rsidRPr="00271238">
        <w:rPr>
          <w:rFonts w:ascii="Times New Roman" w:hAnsi="Times New Roman" w:cs="Times New Roman"/>
          <w:b/>
          <w:sz w:val="24"/>
          <w:szCs w:val="24"/>
        </w:rPr>
        <w:t xml:space="preserve"> </w:t>
      </w:r>
      <w:r>
        <w:rPr>
          <w:rFonts w:ascii="Times New Roman" w:hAnsi="Times New Roman" w:cs="Times New Roman"/>
          <w:b/>
          <w:sz w:val="24"/>
          <w:szCs w:val="24"/>
        </w:rPr>
        <w:t xml:space="preserve">Rok za dostavu ponuda </w:t>
      </w:r>
    </w:p>
    <w:p w14:paraId="027A9ECD" w14:textId="77777777" w:rsidR="005E274E" w:rsidRDefault="005E274E" w:rsidP="00D3645E">
      <w:pPr>
        <w:spacing w:after="0" w:line="276" w:lineRule="auto"/>
        <w:rPr>
          <w:rFonts w:ascii="Times New Roman" w:hAnsi="Times New Roman" w:cs="Times New Roman"/>
          <w:b/>
          <w:sz w:val="24"/>
          <w:szCs w:val="24"/>
        </w:rPr>
      </w:pPr>
    </w:p>
    <w:p w14:paraId="352AD505" w14:textId="4FCFF9FA" w:rsidR="00D3645E" w:rsidRPr="0044658B" w:rsidRDefault="005E274E" w:rsidP="00530E1A">
      <w:pPr>
        <w:spacing w:after="0" w:line="276" w:lineRule="auto"/>
        <w:jc w:val="both"/>
        <w:rPr>
          <w:rFonts w:ascii="Times New Roman" w:hAnsi="Times New Roman" w:cs="Times New Roman"/>
          <w:sz w:val="24"/>
          <w:szCs w:val="24"/>
          <w:u w:val="single"/>
        </w:rPr>
      </w:pPr>
      <w:r w:rsidRPr="006C511A">
        <w:rPr>
          <w:rFonts w:ascii="Times New Roman" w:hAnsi="Times New Roman" w:cs="Times New Roman"/>
          <w:sz w:val="24"/>
          <w:szCs w:val="24"/>
          <w:u w:val="single"/>
        </w:rPr>
        <w:t>Javni n</w:t>
      </w:r>
      <w:r w:rsidRPr="0044658B">
        <w:rPr>
          <w:rFonts w:ascii="Times New Roman" w:hAnsi="Times New Roman" w:cs="Times New Roman"/>
          <w:sz w:val="24"/>
          <w:szCs w:val="24"/>
          <w:u w:val="single"/>
        </w:rPr>
        <w:t xml:space="preserve">atječaj provodi se u krugovima, a sve do potpunog zakupljivanja </w:t>
      </w:r>
      <w:r w:rsidR="009858CA">
        <w:rPr>
          <w:rFonts w:ascii="Times New Roman" w:hAnsi="Times New Roman" w:cs="Times New Roman"/>
          <w:sz w:val="24"/>
          <w:szCs w:val="24"/>
          <w:u w:val="single"/>
        </w:rPr>
        <w:t>p</w:t>
      </w:r>
      <w:r w:rsidR="009858CA" w:rsidRPr="009858CA">
        <w:rPr>
          <w:rFonts w:ascii="Times New Roman" w:hAnsi="Times New Roman" w:cs="Times New Roman"/>
          <w:sz w:val="24"/>
          <w:szCs w:val="24"/>
          <w:u w:val="single"/>
        </w:rPr>
        <w:t>oslovn</w:t>
      </w:r>
      <w:r w:rsidR="009858CA">
        <w:rPr>
          <w:rFonts w:ascii="Times New Roman" w:hAnsi="Times New Roman" w:cs="Times New Roman"/>
          <w:sz w:val="24"/>
          <w:szCs w:val="24"/>
          <w:u w:val="single"/>
        </w:rPr>
        <w:t>og</w:t>
      </w:r>
      <w:r w:rsidR="009858CA" w:rsidRPr="009858CA">
        <w:rPr>
          <w:rFonts w:ascii="Times New Roman" w:hAnsi="Times New Roman" w:cs="Times New Roman"/>
          <w:sz w:val="24"/>
          <w:szCs w:val="24"/>
          <w:u w:val="single"/>
        </w:rPr>
        <w:t xml:space="preserve"> i skladišn</w:t>
      </w:r>
      <w:r w:rsidR="009858CA">
        <w:rPr>
          <w:rFonts w:ascii="Times New Roman" w:hAnsi="Times New Roman" w:cs="Times New Roman"/>
          <w:sz w:val="24"/>
          <w:szCs w:val="24"/>
          <w:u w:val="single"/>
        </w:rPr>
        <w:t>og</w:t>
      </w:r>
      <w:r w:rsidR="009858CA" w:rsidRPr="009858CA">
        <w:rPr>
          <w:rFonts w:ascii="Times New Roman" w:hAnsi="Times New Roman" w:cs="Times New Roman"/>
          <w:sz w:val="24"/>
          <w:szCs w:val="24"/>
          <w:u w:val="single"/>
        </w:rPr>
        <w:t xml:space="preserve"> </w:t>
      </w:r>
      <w:r w:rsidRPr="0044658B">
        <w:rPr>
          <w:rFonts w:ascii="Times New Roman" w:hAnsi="Times New Roman" w:cs="Times New Roman"/>
          <w:sz w:val="24"/>
          <w:szCs w:val="24"/>
          <w:u w:val="single"/>
        </w:rPr>
        <w:t>prostora.</w:t>
      </w:r>
    </w:p>
    <w:p w14:paraId="72248247" w14:textId="77777777" w:rsidR="009858CA" w:rsidRDefault="009858CA" w:rsidP="00530E1A">
      <w:pPr>
        <w:spacing w:after="0" w:line="276" w:lineRule="auto"/>
        <w:jc w:val="both"/>
        <w:rPr>
          <w:rFonts w:ascii="Times New Roman" w:hAnsi="Times New Roman" w:cs="Times New Roman"/>
          <w:sz w:val="24"/>
          <w:szCs w:val="24"/>
        </w:rPr>
      </w:pPr>
    </w:p>
    <w:p w14:paraId="473B03A6" w14:textId="1C73CA2D" w:rsidR="005E274E" w:rsidRPr="0044658B" w:rsidRDefault="005E274E" w:rsidP="00530E1A">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Prve  predane ponude ili one poslane poštom  na objavljeni javni natječaj moraju stići u sjedište zakupodavca, Mosna ulica 1</w:t>
      </w:r>
      <w:r w:rsidR="004D2D2F">
        <w:rPr>
          <w:rFonts w:ascii="Times New Roman" w:hAnsi="Times New Roman" w:cs="Times New Roman"/>
          <w:sz w:val="24"/>
          <w:szCs w:val="24"/>
        </w:rPr>
        <w:t xml:space="preserve">5, Koprivnica </w:t>
      </w:r>
      <w:r w:rsidR="00A40043" w:rsidRPr="00A71B75">
        <w:rPr>
          <w:rFonts w:ascii="Times New Roman" w:hAnsi="Times New Roman" w:cs="Times New Roman"/>
          <w:b/>
          <w:sz w:val="24"/>
          <w:szCs w:val="24"/>
        </w:rPr>
        <w:t xml:space="preserve">zaključno </w:t>
      </w:r>
      <w:r w:rsidR="00A40043" w:rsidRPr="00B42973">
        <w:rPr>
          <w:rFonts w:ascii="Times New Roman" w:hAnsi="Times New Roman" w:cs="Times New Roman"/>
          <w:b/>
          <w:color w:val="FF0000"/>
          <w:sz w:val="24"/>
          <w:szCs w:val="24"/>
        </w:rPr>
        <w:t xml:space="preserve">do </w:t>
      </w:r>
      <w:r w:rsidR="00B42973" w:rsidRPr="00B42973">
        <w:rPr>
          <w:rFonts w:ascii="Times New Roman" w:hAnsi="Times New Roman" w:cs="Times New Roman"/>
          <w:b/>
          <w:color w:val="FF0000"/>
          <w:sz w:val="24"/>
          <w:szCs w:val="24"/>
        </w:rPr>
        <w:t>18</w:t>
      </w:r>
      <w:r w:rsidR="00A71B75" w:rsidRPr="00B42973">
        <w:rPr>
          <w:rFonts w:ascii="Times New Roman" w:hAnsi="Times New Roman" w:cs="Times New Roman"/>
          <w:b/>
          <w:color w:val="FF0000"/>
          <w:sz w:val="24"/>
          <w:szCs w:val="24"/>
        </w:rPr>
        <w:t>.</w:t>
      </w:r>
      <w:r w:rsidR="006218F7" w:rsidRPr="00B42973">
        <w:rPr>
          <w:rFonts w:ascii="Times New Roman" w:hAnsi="Times New Roman" w:cs="Times New Roman"/>
          <w:b/>
          <w:color w:val="FF0000"/>
          <w:sz w:val="24"/>
          <w:szCs w:val="24"/>
        </w:rPr>
        <w:t xml:space="preserve"> </w:t>
      </w:r>
      <w:r w:rsidR="00B42973" w:rsidRPr="00B42973">
        <w:rPr>
          <w:rFonts w:ascii="Times New Roman" w:hAnsi="Times New Roman" w:cs="Times New Roman"/>
          <w:b/>
          <w:color w:val="FF0000"/>
          <w:sz w:val="24"/>
          <w:szCs w:val="24"/>
        </w:rPr>
        <w:t>7</w:t>
      </w:r>
      <w:r w:rsidR="00C51F93" w:rsidRPr="00B42973">
        <w:rPr>
          <w:rFonts w:ascii="Times New Roman" w:hAnsi="Times New Roman" w:cs="Times New Roman"/>
          <w:b/>
          <w:color w:val="FF0000"/>
          <w:sz w:val="24"/>
          <w:szCs w:val="24"/>
        </w:rPr>
        <w:t>.</w:t>
      </w:r>
      <w:r w:rsidR="006218F7" w:rsidRPr="00B42973">
        <w:rPr>
          <w:rFonts w:ascii="Times New Roman" w:hAnsi="Times New Roman" w:cs="Times New Roman"/>
          <w:b/>
          <w:color w:val="FF0000"/>
          <w:sz w:val="24"/>
          <w:szCs w:val="24"/>
        </w:rPr>
        <w:t xml:space="preserve"> </w:t>
      </w:r>
      <w:r w:rsidR="00C51F93" w:rsidRPr="00B42973">
        <w:rPr>
          <w:rFonts w:ascii="Times New Roman" w:hAnsi="Times New Roman" w:cs="Times New Roman"/>
          <w:b/>
          <w:color w:val="FF0000"/>
          <w:sz w:val="24"/>
          <w:szCs w:val="24"/>
        </w:rPr>
        <w:t>20</w:t>
      </w:r>
      <w:r w:rsidR="00A758C5" w:rsidRPr="00B42973">
        <w:rPr>
          <w:rFonts w:ascii="Times New Roman" w:hAnsi="Times New Roman" w:cs="Times New Roman"/>
          <w:b/>
          <w:color w:val="FF0000"/>
          <w:sz w:val="24"/>
          <w:szCs w:val="24"/>
        </w:rPr>
        <w:t>2</w:t>
      </w:r>
      <w:r w:rsidR="00B42973">
        <w:rPr>
          <w:rFonts w:ascii="Times New Roman" w:hAnsi="Times New Roman" w:cs="Times New Roman"/>
          <w:b/>
          <w:color w:val="FF0000"/>
          <w:sz w:val="24"/>
          <w:szCs w:val="24"/>
        </w:rPr>
        <w:t>2</w:t>
      </w:r>
      <w:r w:rsidR="00C51F93" w:rsidRPr="00B42973">
        <w:rPr>
          <w:rFonts w:ascii="Times New Roman" w:hAnsi="Times New Roman" w:cs="Times New Roman"/>
          <w:b/>
          <w:color w:val="FF0000"/>
          <w:sz w:val="24"/>
          <w:szCs w:val="24"/>
        </w:rPr>
        <w:t>.</w:t>
      </w:r>
      <w:r w:rsidR="004D2D2F" w:rsidRPr="00B42973">
        <w:rPr>
          <w:rFonts w:ascii="Times New Roman" w:hAnsi="Times New Roman" w:cs="Times New Roman"/>
          <w:b/>
          <w:color w:val="FF0000"/>
          <w:sz w:val="24"/>
          <w:szCs w:val="24"/>
        </w:rPr>
        <w:t xml:space="preserve"> godine </w:t>
      </w:r>
      <w:r w:rsidR="004D2D2F" w:rsidRPr="0044658B">
        <w:rPr>
          <w:rFonts w:ascii="Times New Roman" w:hAnsi="Times New Roman" w:cs="Times New Roman"/>
          <w:b/>
          <w:sz w:val="24"/>
          <w:szCs w:val="24"/>
        </w:rPr>
        <w:t>u  1</w:t>
      </w:r>
      <w:r w:rsidR="00896CC5">
        <w:rPr>
          <w:rFonts w:ascii="Times New Roman" w:hAnsi="Times New Roman" w:cs="Times New Roman"/>
          <w:b/>
          <w:sz w:val="24"/>
          <w:szCs w:val="24"/>
        </w:rPr>
        <w:t>3</w:t>
      </w:r>
      <w:r w:rsidR="004D2D2F" w:rsidRPr="0044658B">
        <w:rPr>
          <w:rFonts w:ascii="Times New Roman" w:hAnsi="Times New Roman" w:cs="Times New Roman"/>
          <w:b/>
          <w:sz w:val="24"/>
          <w:szCs w:val="24"/>
        </w:rPr>
        <w:t xml:space="preserve">.00 </w:t>
      </w:r>
      <w:r w:rsidRPr="0044658B">
        <w:rPr>
          <w:rFonts w:ascii="Times New Roman" w:hAnsi="Times New Roman" w:cs="Times New Roman"/>
          <w:b/>
          <w:sz w:val="24"/>
          <w:szCs w:val="24"/>
        </w:rPr>
        <w:t>sati.</w:t>
      </w:r>
    </w:p>
    <w:p w14:paraId="3E07D830" w14:textId="77777777" w:rsidR="005E274E" w:rsidRPr="005E274E" w:rsidRDefault="005E274E" w:rsidP="00D3645E">
      <w:pPr>
        <w:spacing w:after="0" w:line="276" w:lineRule="auto"/>
        <w:rPr>
          <w:rFonts w:ascii="Times New Roman" w:hAnsi="Times New Roman" w:cs="Times New Roman"/>
          <w:sz w:val="24"/>
          <w:szCs w:val="24"/>
        </w:rPr>
      </w:pPr>
    </w:p>
    <w:p w14:paraId="4DFD7DF5" w14:textId="382C1742" w:rsidR="00D3645E" w:rsidRDefault="00D3645E" w:rsidP="00D3645E">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Zatvorene i zapečaćene omotnice s p</w:t>
      </w:r>
      <w:r w:rsidRPr="00852B68">
        <w:rPr>
          <w:rFonts w:ascii="Times New Roman" w:hAnsi="Times New Roman" w:cs="Times New Roman"/>
          <w:sz w:val="24"/>
          <w:szCs w:val="24"/>
        </w:rPr>
        <w:t>onud</w:t>
      </w:r>
      <w:r>
        <w:rPr>
          <w:rFonts w:ascii="Times New Roman" w:hAnsi="Times New Roman" w:cs="Times New Roman"/>
          <w:sz w:val="24"/>
          <w:szCs w:val="24"/>
        </w:rPr>
        <w:t>om</w:t>
      </w:r>
      <w:r w:rsidRPr="00852B68">
        <w:rPr>
          <w:rFonts w:ascii="Times New Roman" w:hAnsi="Times New Roman" w:cs="Times New Roman"/>
          <w:sz w:val="24"/>
          <w:szCs w:val="24"/>
        </w:rPr>
        <w:t xml:space="preserve"> mogu </w:t>
      </w:r>
      <w:r>
        <w:rPr>
          <w:rFonts w:ascii="Times New Roman" w:hAnsi="Times New Roman" w:cs="Times New Roman"/>
          <w:sz w:val="24"/>
          <w:szCs w:val="24"/>
        </w:rPr>
        <w:t xml:space="preserve">se </w:t>
      </w:r>
      <w:r w:rsidRPr="00852B68">
        <w:rPr>
          <w:rFonts w:ascii="Times New Roman" w:hAnsi="Times New Roman" w:cs="Times New Roman"/>
          <w:sz w:val="24"/>
          <w:szCs w:val="24"/>
        </w:rPr>
        <w:t xml:space="preserve">predati neposredno </w:t>
      </w:r>
      <w:r>
        <w:rPr>
          <w:rFonts w:ascii="Times New Roman" w:hAnsi="Times New Roman" w:cs="Times New Roman"/>
          <w:sz w:val="24"/>
          <w:szCs w:val="24"/>
        </w:rPr>
        <w:t xml:space="preserve">na adresi </w:t>
      </w:r>
      <w:r w:rsidRPr="00852B68">
        <w:rPr>
          <w:rFonts w:ascii="Times New Roman" w:hAnsi="Times New Roman" w:cs="Times New Roman"/>
          <w:sz w:val="24"/>
          <w:szCs w:val="24"/>
        </w:rPr>
        <w:t>za</w:t>
      </w:r>
      <w:r w:rsidR="00A42EDF">
        <w:rPr>
          <w:rFonts w:ascii="Times New Roman" w:hAnsi="Times New Roman" w:cs="Times New Roman"/>
          <w:sz w:val="24"/>
          <w:szCs w:val="24"/>
        </w:rPr>
        <w:t xml:space="preserve">kupodavca </w:t>
      </w:r>
      <w:r>
        <w:rPr>
          <w:rFonts w:ascii="Times New Roman" w:hAnsi="Times New Roman" w:cs="Times New Roman"/>
          <w:sz w:val="24"/>
          <w:szCs w:val="24"/>
        </w:rPr>
        <w:t xml:space="preserve">KOMUNALAC d.o.o., Mosna ulica 15, Koprivnica, svakim radnim danom od </w:t>
      </w:r>
      <w:r>
        <w:rPr>
          <w:rFonts w:ascii="Times New Roman" w:hAnsi="Times New Roman" w:cs="Times New Roman"/>
          <w:sz w:val="24"/>
          <w:szCs w:val="24"/>
        </w:rPr>
        <w:lastRenderedPageBreak/>
        <w:t>7,00 do 15,00 sati, ili posla</w:t>
      </w:r>
      <w:r w:rsidR="00A42EDF">
        <w:rPr>
          <w:rFonts w:ascii="Times New Roman" w:hAnsi="Times New Roman" w:cs="Times New Roman"/>
          <w:sz w:val="24"/>
          <w:szCs w:val="24"/>
        </w:rPr>
        <w:t>ti poštom preporučeno na adresu</w:t>
      </w:r>
      <w:r w:rsidRPr="00D91A4C">
        <w:rPr>
          <w:rFonts w:ascii="Times New Roman" w:hAnsi="Times New Roman" w:cs="Times New Roman"/>
          <w:sz w:val="24"/>
          <w:szCs w:val="24"/>
        </w:rPr>
        <w:t xml:space="preserve"> KOMUNALAC d.o.o.</w:t>
      </w:r>
      <w:r>
        <w:rPr>
          <w:rFonts w:ascii="Times New Roman" w:hAnsi="Times New Roman" w:cs="Times New Roman"/>
          <w:sz w:val="24"/>
          <w:szCs w:val="24"/>
        </w:rPr>
        <w:t xml:space="preserve">, </w:t>
      </w:r>
      <w:r w:rsidRPr="00D91A4C">
        <w:rPr>
          <w:rFonts w:ascii="Times New Roman" w:hAnsi="Times New Roman" w:cs="Times New Roman"/>
          <w:sz w:val="24"/>
          <w:szCs w:val="24"/>
        </w:rPr>
        <w:t xml:space="preserve">Mosna </w:t>
      </w:r>
      <w:r>
        <w:rPr>
          <w:rFonts w:ascii="Times New Roman" w:hAnsi="Times New Roman" w:cs="Times New Roman"/>
          <w:sz w:val="24"/>
          <w:szCs w:val="24"/>
        </w:rPr>
        <w:t xml:space="preserve">ulica </w:t>
      </w:r>
      <w:r w:rsidRPr="00D91A4C">
        <w:rPr>
          <w:rFonts w:ascii="Times New Roman" w:hAnsi="Times New Roman" w:cs="Times New Roman"/>
          <w:sz w:val="24"/>
          <w:szCs w:val="24"/>
        </w:rPr>
        <w:t>15</w:t>
      </w:r>
      <w:r>
        <w:rPr>
          <w:rFonts w:ascii="Times New Roman" w:hAnsi="Times New Roman" w:cs="Times New Roman"/>
          <w:sz w:val="24"/>
          <w:szCs w:val="24"/>
        </w:rPr>
        <w:t xml:space="preserve">, 48000 Koprivnica u zatvorenoj omotnici s naznakom </w:t>
      </w:r>
      <w:r w:rsidR="0043227E">
        <w:rPr>
          <w:rFonts w:ascii="Times New Roman" w:hAnsi="Times New Roman" w:cs="Times New Roman"/>
          <w:b/>
          <w:sz w:val="24"/>
          <w:szCs w:val="24"/>
        </w:rPr>
        <w:t>„</w:t>
      </w:r>
      <w:r w:rsidRPr="006B6D46">
        <w:rPr>
          <w:rFonts w:ascii="Times New Roman" w:hAnsi="Times New Roman" w:cs="Times New Roman"/>
          <w:b/>
          <w:sz w:val="24"/>
          <w:szCs w:val="24"/>
        </w:rPr>
        <w:t>ZA NATJEČAJ –</w:t>
      </w:r>
      <w:r w:rsidR="00C6195F">
        <w:rPr>
          <w:rFonts w:ascii="Times New Roman" w:hAnsi="Times New Roman" w:cs="Times New Roman"/>
          <w:b/>
          <w:sz w:val="24"/>
          <w:szCs w:val="24"/>
        </w:rPr>
        <w:t xml:space="preserve"> </w:t>
      </w:r>
      <w:r w:rsidR="0043227E">
        <w:rPr>
          <w:rFonts w:ascii="Times New Roman" w:hAnsi="Times New Roman" w:cs="Times New Roman"/>
          <w:b/>
          <w:sz w:val="24"/>
          <w:szCs w:val="24"/>
        </w:rPr>
        <w:t xml:space="preserve">PC </w:t>
      </w:r>
      <w:r w:rsidR="00127107">
        <w:rPr>
          <w:rFonts w:ascii="Times New Roman" w:hAnsi="Times New Roman" w:cs="Times New Roman"/>
          <w:b/>
          <w:sz w:val="24"/>
          <w:szCs w:val="24"/>
        </w:rPr>
        <w:t>„PEVEC“</w:t>
      </w:r>
      <w:r w:rsidR="00C51F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B75">
        <w:rPr>
          <w:rFonts w:ascii="Times New Roman" w:hAnsi="Times New Roman" w:cs="Times New Roman"/>
          <w:b/>
          <w:sz w:val="24"/>
          <w:szCs w:val="24"/>
        </w:rPr>
        <w:t xml:space="preserve">PRIZEMLJE – </w:t>
      </w:r>
      <w:r>
        <w:rPr>
          <w:rFonts w:ascii="Times New Roman" w:hAnsi="Times New Roman" w:cs="Times New Roman"/>
          <w:b/>
          <w:sz w:val="24"/>
          <w:szCs w:val="24"/>
        </w:rPr>
        <w:t xml:space="preserve">NE OTVARATI </w:t>
      </w:r>
      <w:r w:rsidR="0043227E">
        <w:rPr>
          <w:rFonts w:ascii="Times New Roman" w:hAnsi="Times New Roman" w:cs="Times New Roman"/>
          <w:b/>
          <w:sz w:val="24"/>
          <w:szCs w:val="24"/>
        </w:rPr>
        <w:t>“</w:t>
      </w:r>
      <w:r>
        <w:rPr>
          <w:rFonts w:ascii="Times New Roman" w:hAnsi="Times New Roman" w:cs="Times New Roman"/>
          <w:b/>
          <w:sz w:val="24"/>
          <w:szCs w:val="24"/>
        </w:rPr>
        <w:t>.</w:t>
      </w:r>
    </w:p>
    <w:p w14:paraId="10D5F5A6" w14:textId="77777777" w:rsidR="00D3645E" w:rsidRDefault="00D3645E" w:rsidP="00D3645E">
      <w:pPr>
        <w:spacing w:after="0" w:line="276" w:lineRule="auto"/>
        <w:jc w:val="both"/>
        <w:rPr>
          <w:rFonts w:ascii="Times New Roman" w:hAnsi="Times New Roman" w:cs="Times New Roman"/>
          <w:sz w:val="24"/>
          <w:szCs w:val="24"/>
        </w:rPr>
      </w:pPr>
    </w:p>
    <w:p w14:paraId="7B3DAC61" w14:textId="051DD30A" w:rsidR="00844C8F" w:rsidRDefault="00844C8F" w:rsidP="00D364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 poslovni</w:t>
      </w:r>
      <w:r w:rsidR="00D07E67">
        <w:rPr>
          <w:rFonts w:ascii="Times New Roman" w:hAnsi="Times New Roman" w:cs="Times New Roman"/>
          <w:sz w:val="24"/>
          <w:szCs w:val="24"/>
        </w:rPr>
        <w:t xml:space="preserve">, </w:t>
      </w:r>
      <w:r w:rsidR="009858CA">
        <w:rPr>
          <w:rFonts w:ascii="Times New Roman" w:hAnsi="Times New Roman" w:cs="Times New Roman"/>
          <w:sz w:val="24"/>
          <w:szCs w:val="24"/>
        </w:rPr>
        <w:t>skladišni</w:t>
      </w:r>
      <w:r w:rsidR="00D07E67">
        <w:rPr>
          <w:rFonts w:ascii="Times New Roman" w:hAnsi="Times New Roman" w:cs="Times New Roman"/>
          <w:sz w:val="24"/>
          <w:szCs w:val="24"/>
        </w:rPr>
        <w:t xml:space="preserve"> i vanjski</w:t>
      </w:r>
      <w:r w:rsidR="009858CA">
        <w:rPr>
          <w:rFonts w:ascii="Times New Roman" w:hAnsi="Times New Roman" w:cs="Times New Roman"/>
          <w:sz w:val="24"/>
          <w:szCs w:val="24"/>
        </w:rPr>
        <w:t xml:space="preserve"> </w:t>
      </w:r>
      <w:r>
        <w:rPr>
          <w:rFonts w:ascii="Times New Roman" w:hAnsi="Times New Roman" w:cs="Times New Roman"/>
          <w:sz w:val="24"/>
          <w:szCs w:val="24"/>
        </w:rPr>
        <w:t>prostor koji nije izdan u zakup, a predmet je ovog natječa</w:t>
      </w:r>
      <w:r w:rsidR="002C16FE">
        <w:rPr>
          <w:rFonts w:ascii="Times New Roman" w:hAnsi="Times New Roman" w:cs="Times New Roman"/>
          <w:sz w:val="24"/>
          <w:szCs w:val="24"/>
        </w:rPr>
        <w:t xml:space="preserve">ja ponude se mogu dostavljati </w:t>
      </w:r>
      <w:r>
        <w:rPr>
          <w:rFonts w:ascii="Times New Roman" w:hAnsi="Times New Roman" w:cs="Times New Roman"/>
          <w:sz w:val="24"/>
          <w:szCs w:val="24"/>
        </w:rPr>
        <w:t xml:space="preserve"> svakog </w:t>
      </w:r>
      <w:r w:rsidR="00A71B75">
        <w:rPr>
          <w:rFonts w:ascii="Times New Roman" w:hAnsi="Times New Roman" w:cs="Times New Roman"/>
          <w:sz w:val="24"/>
          <w:szCs w:val="24"/>
        </w:rPr>
        <w:t>ponedjeljka</w:t>
      </w:r>
      <w:r>
        <w:rPr>
          <w:rFonts w:ascii="Times New Roman" w:hAnsi="Times New Roman" w:cs="Times New Roman"/>
          <w:sz w:val="24"/>
          <w:szCs w:val="24"/>
        </w:rPr>
        <w:t xml:space="preserve"> u mjesecu do 1</w:t>
      </w:r>
      <w:r w:rsidR="00896CC5">
        <w:rPr>
          <w:rFonts w:ascii="Times New Roman" w:hAnsi="Times New Roman" w:cs="Times New Roman"/>
          <w:sz w:val="24"/>
          <w:szCs w:val="24"/>
        </w:rPr>
        <w:t>3</w:t>
      </w:r>
      <w:r>
        <w:rPr>
          <w:rFonts w:ascii="Times New Roman" w:hAnsi="Times New Roman" w:cs="Times New Roman"/>
          <w:sz w:val="24"/>
          <w:szCs w:val="24"/>
        </w:rPr>
        <w:t>.00 sati.</w:t>
      </w:r>
    </w:p>
    <w:p w14:paraId="080B0598" w14:textId="553C2BD3" w:rsidR="00844C8F" w:rsidRDefault="00844C8F" w:rsidP="00D364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Ukoliko je </w:t>
      </w:r>
      <w:r w:rsidR="00A71B75">
        <w:rPr>
          <w:rFonts w:ascii="Times New Roman" w:hAnsi="Times New Roman" w:cs="Times New Roman"/>
          <w:sz w:val="24"/>
          <w:szCs w:val="24"/>
        </w:rPr>
        <w:t>ponedjeljak</w:t>
      </w:r>
      <w:r>
        <w:rPr>
          <w:rFonts w:ascii="Times New Roman" w:hAnsi="Times New Roman" w:cs="Times New Roman"/>
          <w:sz w:val="24"/>
          <w:szCs w:val="24"/>
        </w:rPr>
        <w:t xml:space="preserve"> u mjesecu neradni dan, ponude se mogu dostaviti prvog idućeg radnog dana do 1</w:t>
      </w:r>
      <w:r w:rsidR="00896CC5">
        <w:rPr>
          <w:rFonts w:ascii="Times New Roman" w:hAnsi="Times New Roman" w:cs="Times New Roman"/>
          <w:sz w:val="24"/>
          <w:szCs w:val="24"/>
        </w:rPr>
        <w:t>3</w:t>
      </w:r>
      <w:r>
        <w:rPr>
          <w:rFonts w:ascii="Times New Roman" w:hAnsi="Times New Roman" w:cs="Times New Roman"/>
          <w:sz w:val="24"/>
          <w:szCs w:val="24"/>
        </w:rPr>
        <w:t>.00 sati.</w:t>
      </w:r>
    </w:p>
    <w:p w14:paraId="29E2518A" w14:textId="77777777" w:rsidR="00844C8F" w:rsidRDefault="00844C8F" w:rsidP="00D3645E">
      <w:pPr>
        <w:spacing w:after="0" w:line="276" w:lineRule="auto"/>
        <w:jc w:val="both"/>
        <w:rPr>
          <w:rFonts w:ascii="Times New Roman" w:hAnsi="Times New Roman" w:cs="Times New Roman"/>
          <w:sz w:val="24"/>
          <w:szCs w:val="24"/>
        </w:rPr>
      </w:pPr>
    </w:p>
    <w:p w14:paraId="6A5EF33F" w14:textId="4E0B03FA" w:rsidR="00844C8F" w:rsidRPr="002E078D" w:rsidRDefault="000B1EFB"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 prostorijama</w:t>
      </w:r>
      <w:r w:rsidR="00844C8F" w:rsidRPr="005E645A">
        <w:rPr>
          <w:rFonts w:ascii="Times New Roman" w:hAnsi="Times New Roman" w:cs="Times New Roman"/>
          <w:sz w:val="24"/>
          <w:szCs w:val="24"/>
        </w:rPr>
        <w:t xml:space="preserve"> KOMUNA</w:t>
      </w:r>
      <w:r>
        <w:rPr>
          <w:rFonts w:ascii="Times New Roman" w:hAnsi="Times New Roman" w:cs="Times New Roman"/>
          <w:sz w:val="24"/>
          <w:szCs w:val="24"/>
        </w:rPr>
        <w:t xml:space="preserve">LCA </w:t>
      </w:r>
      <w:r w:rsidR="00844C8F" w:rsidRPr="00D91A4C">
        <w:rPr>
          <w:rFonts w:ascii="Times New Roman" w:hAnsi="Times New Roman" w:cs="Times New Roman"/>
          <w:sz w:val="24"/>
          <w:szCs w:val="24"/>
        </w:rPr>
        <w:t>d.o.o.</w:t>
      </w:r>
      <w:r w:rsidR="00844C8F">
        <w:rPr>
          <w:rFonts w:ascii="Times New Roman" w:hAnsi="Times New Roman" w:cs="Times New Roman"/>
          <w:sz w:val="24"/>
          <w:szCs w:val="24"/>
        </w:rPr>
        <w:t xml:space="preserve"> </w:t>
      </w:r>
      <w:r w:rsidR="00844C8F" w:rsidRPr="00A71B75">
        <w:rPr>
          <w:rFonts w:ascii="Times New Roman" w:hAnsi="Times New Roman" w:cs="Times New Roman"/>
          <w:sz w:val="24"/>
          <w:szCs w:val="24"/>
        </w:rPr>
        <w:t xml:space="preserve">Koprivnica, na adresi Mosna ulica 15, Koprivnica, </w:t>
      </w:r>
      <w:r w:rsidRPr="00A71B75">
        <w:rPr>
          <w:rFonts w:ascii="Times New Roman" w:hAnsi="Times New Roman" w:cs="Times New Roman"/>
          <w:b/>
          <w:sz w:val="24"/>
          <w:szCs w:val="24"/>
        </w:rPr>
        <w:t xml:space="preserve">dana  </w:t>
      </w:r>
      <w:r w:rsidR="00B42973" w:rsidRPr="00B42973">
        <w:rPr>
          <w:rFonts w:ascii="Times New Roman" w:hAnsi="Times New Roman" w:cs="Times New Roman"/>
          <w:b/>
          <w:color w:val="FF0000"/>
          <w:sz w:val="24"/>
          <w:szCs w:val="24"/>
        </w:rPr>
        <w:t>18</w:t>
      </w:r>
      <w:r w:rsidR="00A71B75" w:rsidRPr="00B42973">
        <w:rPr>
          <w:rFonts w:ascii="Times New Roman" w:hAnsi="Times New Roman" w:cs="Times New Roman"/>
          <w:b/>
          <w:color w:val="FF0000"/>
          <w:sz w:val="24"/>
          <w:szCs w:val="24"/>
        </w:rPr>
        <w:t>.</w:t>
      </w:r>
      <w:r w:rsidR="00CC17FD" w:rsidRPr="00B42973">
        <w:rPr>
          <w:rFonts w:ascii="Times New Roman" w:hAnsi="Times New Roman" w:cs="Times New Roman"/>
          <w:b/>
          <w:color w:val="FF0000"/>
          <w:sz w:val="24"/>
          <w:szCs w:val="24"/>
        </w:rPr>
        <w:t xml:space="preserve"> </w:t>
      </w:r>
      <w:r w:rsidR="006218F7" w:rsidRPr="00B42973">
        <w:rPr>
          <w:rFonts w:ascii="Times New Roman" w:hAnsi="Times New Roman" w:cs="Times New Roman"/>
          <w:b/>
          <w:color w:val="FF0000"/>
          <w:sz w:val="24"/>
          <w:szCs w:val="24"/>
        </w:rPr>
        <w:t xml:space="preserve"> </w:t>
      </w:r>
      <w:r w:rsidR="00B42973" w:rsidRPr="00B42973">
        <w:rPr>
          <w:rFonts w:ascii="Times New Roman" w:hAnsi="Times New Roman" w:cs="Times New Roman"/>
          <w:b/>
          <w:color w:val="FF0000"/>
          <w:sz w:val="24"/>
          <w:szCs w:val="24"/>
        </w:rPr>
        <w:t>7</w:t>
      </w:r>
      <w:r w:rsidR="00C51F93" w:rsidRPr="00B42973">
        <w:rPr>
          <w:rFonts w:ascii="Times New Roman" w:hAnsi="Times New Roman" w:cs="Times New Roman"/>
          <w:b/>
          <w:color w:val="FF0000"/>
          <w:sz w:val="24"/>
          <w:szCs w:val="24"/>
        </w:rPr>
        <w:t>.</w:t>
      </w:r>
      <w:r w:rsidR="00CC17FD" w:rsidRPr="00B42973">
        <w:rPr>
          <w:rFonts w:ascii="Times New Roman" w:hAnsi="Times New Roman" w:cs="Times New Roman"/>
          <w:b/>
          <w:color w:val="FF0000"/>
          <w:sz w:val="24"/>
          <w:szCs w:val="24"/>
        </w:rPr>
        <w:t xml:space="preserve"> </w:t>
      </w:r>
      <w:r w:rsidR="006218F7" w:rsidRPr="00B42973">
        <w:rPr>
          <w:rFonts w:ascii="Times New Roman" w:hAnsi="Times New Roman" w:cs="Times New Roman"/>
          <w:b/>
          <w:color w:val="FF0000"/>
          <w:sz w:val="24"/>
          <w:szCs w:val="24"/>
        </w:rPr>
        <w:t xml:space="preserve"> </w:t>
      </w:r>
      <w:r w:rsidR="00C51F93" w:rsidRPr="00B42973">
        <w:rPr>
          <w:rFonts w:ascii="Times New Roman" w:hAnsi="Times New Roman" w:cs="Times New Roman"/>
          <w:b/>
          <w:color w:val="FF0000"/>
          <w:sz w:val="24"/>
          <w:szCs w:val="24"/>
        </w:rPr>
        <w:t>20</w:t>
      </w:r>
      <w:r w:rsidR="00CC17FD" w:rsidRPr="00B42973">
        <w:rPr>
          <w:rFonts w:ascii="Times New Roman" w:hAnsi="Times New Roman" w:cs="Times New Roman"/>
          <w:b/>
          <w:color w:val="FF0000"/>
          <w:sz w:val="24"/>
          <w:szCs w:val="24"/>
        </w:rPr>
        <w:t>2</w:t>
      </w:r>
      <w:r w:rsidR="00B42973" w:rsidRPr="00B42973">
        <w:rPr>
          <w:rFonts w:ascii="Times New Roman" w:hAnsi="Times New Roman" w:cs="Times New Roman"/>
          <w:b/>
          <w:color w:val="FF0000"/>
          <w:sz w:val="24"/>
          <w:szCs w:val="24"/>
        </w:rPr>
        <w:t>2</w:t>
      </w:r>
      <w:r w:rsidR="00C51F93" w:rsidRPr="00B42973">
        <w:rPr>
          <w:rFonts w:ascii="Times New Roman" w:hAnsi="Times New Roman" w:cs="Times New Roman"/>
          <w:b/>
          <w:color w:val="FF0000"/>
          <w:sz w:val="24"/>
          <w:szCs w:val="24"/>
        </w:rPr>
        <w:t>.</w:t>
      </w:r>
      <w:r w:rsidR="00844C8F" w:rsidRPr="00B42973">
        <w:rPr>
          <w:rFonts w:ascii="Times New Roman" w:hAnsi="Times New Roman" w:cs="Times New Roman"/>
          <w:b/>
          <w:color w:val="FF0000"/>
          <w:sz w:val="24"/>
          <w:szCs w:val="24"/>
        </w:rPr>
        <w:t xml:space="preserve"> godine</w:t>
      </w:r>
      <w:r w:rsidR="0032700F" w:rsidRPr="00B42973">
        <w:rPr>
          <w:rFonts w:ascii="Times New Roman" w:hAnsi="Times New Roman" w:cs="Times New Roman"/>
          <w:b/>
          <w:color w:val="FF0000"/>
          <w:sz w:val="24"/>
          <w:szCs w:val="24"/>
        </w:rPr>
        <w:t xml:space="preserve"> </w:t>
      </w:r>
      <w:r w:rsidR="00844C8F" w:rsidRPr="00A71B75">
        <w:rPr>
          <w:rFonts w:ascii="Times New Roman" w:hAnsi="Times New Roman" w:cs="Times New Roman"/>
          <w:b/>
          <w:sz w:val="24"/>
          <w:szCs w:val="24"/>
        </w:rPr>
        <w:t>u 1</w:t>
      </w:r>
      <w:r w:rsidR="00896CC5" w:rsidRPr="00A71B75">
        <w:rPr>
          <w:rFonts w:ascii="Times New Roman" w:hAnsi="Times New Roman" w:cs="Times New Roman"/>
          <w:b/>
          <w:sz w:val="24"/>
          <w:szCs w:val="24"/>
        </w:rPr>
        <w:t>3</w:t>
      </w:r>
      <w:r w:rsidR="00844C8F" w:rsidRPr="00A71B75">
        <w:rPr>
          <w:rFonts w:ascii="Times New Roman" w:hAnsi="Times New Roman" w:cs="Times New Roman"/>
          <w:b/>
          <w:sz w:val="24"/>
          <w:szCs w:val="24"/>
        </w:rPr>
        <w:t>,00 sati započet će postupak javnog otvaranja</w:t>
      </w:r>
      <w:r w:rsidR="00844C8F" w:rsidRPr="00A71B75">
        <w:rPr>
          <w:rFonts w:ascii="Times New Roman" w:hAnsi="Times New Roman" w:cs="Times New Roman"/>
          <w:sz w:val="24"/>
          <w:szCs w:val="24"/>
        </w:rPr>
        <w:t xml:space="preserve"> ponuda </w:t>
      </w:r>
      <w:r w:rsidR="00504DE2" w:rsidRPr="00A71B75">
        <w:rPr>
          <w:rFonts w:ascii="Times New Roman" w:hAnsi="Times New Roman" w:cs="Times New Roman"/>
          <w:sz w:val="24"/>
          <w:szCs w:val="24"/>
        </w:rPr>
        <w:t xml:space="preserve">za prvi krug javnog natječaja, </w:t>
      </w:r>
      <w:r w:rsidR="00844C8F" w:rsidRPr="00A71B75">
        <w:rPr>
          <w:rFonts w:ascii="Times New Roman" w:hAnsi="Times New Roman" w:cs="Times New Roman"/>
          <w:sz w:val="24"/>
          <w:szCs w:val="24"/>
        </w:rPr>
        <w:t>kojeg će provoditi Povjerenstvo za provedbu javnog natječaja</w:t>
      </w:r>
      <w:r w:rsidR="00844C8F" w:rsidRPr="002E078D">
        <w:rPr>
          <w:rFonts w:ascii="Times New Roman" w:hAnsi="Times New Roman" w:cs="Times New Roman"/>
          <w:sz w:val="24"/>
          <w:szCs w:val="24"/>
        </w:rPr>
        <w:t>, uz nazočnost zainteresiranih ponuditelja ili njihovih opunomoćenika.</w:t>
      </w:r>
    </w:p>
    <w:p w14:paraId="57A6A91A" w14:textId="77777777" w:rsidR="00844C8F" w:rsidRDefault="00844C8F"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Ponude pristigle u sjedište zakupodavca izvan navedenog roka za podnošenje ponuda smat</w:t>
      </w:r>
      <w:r w:rsidR="00AB434F">
        <w:rPr>
          <w:rFonts w:ascii="Times New Roman" w:hAnsi="Times New Roman" w:cs="Times New Roman"/>
          <w:sz w:val="24"/>
          <w:szCs w:val="24"/>
        </w:rPr>
        <w:t>rat će se ponudama poslanim za drugi krug natječaja.</w:t>
      </w:r>
    </w:p>
    <w:p w14:paraId="2FB235E5" w14:textId="35DA61C1" w:rsidR="00AB434F" w:rsidRDefault="00AB434F" w:rsidP="00844C8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Svaki slij</w:t>
      </w:r>
      <w:r w:rsidR="00E11254">
        <w:rPr>
          <w:rFonts w:ascii="Times New Roman" w:hAnsi="Times New Roman" w:cs="Times New Roman"/>
          <w:sz w:val="24"/>
          <w:szCs w:val="24"/>
        </w:rPr>
        <w:t>edeći krug otvaranja ponuda bit</w:t>
      </w:r>
      <w:r>
        <w:rPr>
          <w:rFonts w:ascii="Times New Roman" w:hAnsi="Times New Roman" w:cs="Times New Roman"/>
          <w:sz w:val="24"/>
          <w:szCs w:val="24"/>
        </w:rPr>
        <w:t xml:space="preserve"> će svaki </w:t>
      </w:r>
      <w:r w:rsidR="00A71B75">
        <w:rPr>
          <w:rFonts w:ascii="Times New Roman" w:hAnsi="Times New Roman" w:cs="Times New Roman"/>
          <w:sz w:val="24"/>
          <w:szCs w:val="24"/>
        </w:rPr>
        <w:t>ponedjeljak</w:t>
      </w:r>
      <w:r>
        <w:rPr>
          <w:rFonts w:ascii="Times New Roman" w:hAnsi="Times New Roman" w:cs="Times New Roman"/>
          <w:sz w:val="24"/>
          <w:szCs w:val="24"/>
        </w:rPr>
        <w:t xml:space="preserve"> u mjesecu u 1</w:t>
      </w:r>
      <w:r w:rsidR="00896CC5">
        <w:rPr>
          <w:rFonts w:ascii="Times New Roman" w:hAnsi="Times New Roman" w:cs="Times New Roman"/>
          <w:sz w:val="24"/>
          <w:szCs w:val="24"/>
        </w:rPr>
        <w:t>3</w:t>
      </w:r>
      <w:r>
        <w:rPr>
          <w:rFonts w:ascii="Times New Roman" w:hAnsi="Times New Roman" w:cs="Times New Roman"/>
          <w:sz w:val="24"/>
          <w:szCs w:val="24"/>
        </w:rPr>
        <w:t>.00 sati.</w:t>
      </w:r>
    </w:p>
    <w:p w14:paraId="4C3998AD" w14:textId="77777777" w:rsidR="00D3645E" w:rsidRDefault="00D3645E" w:rsidP="00D3645E">
      <w:pPr>
        <w:pStyle w:val="Odlomakpopisa"/>
        <w:spacing w:after="0"/>
        <w:jc w:val="both"/>
        <w:rPr>
          <w:rFonts w:ascii="Times New Roman" w:hAnsi="Times New Roman" w:cs="Times New Roman"/>
          <w:sz w:val="24"/>
          <w:szCs w:val="24"/>
        </w:rPr>
      </w:pPr>
    </w:p>
    <w:p w14:paraId="58A30102" w14:textId="4FF55865" w:rsidR="00D3645E" w:rsidRPr="002E078D" w:rsidRDefault="00D3645E" w:rsidP="00D3645E">
      <w:pPr>
        <w:spacing w:after="0"/>
        <w:jc w:val="both"/>
        <w:rPr>
          <w:rFonts w:ascii="Times New Roman" w:hAnsi="Times New Roman" w:cs="Times New Roman"/>
          <w:b/>
          <w:sz w:val="24"/>
          <w:szCs w:val="24"/>
        </w:rPr>
      </w:pPr>
      <w:r w:rsidRPr="002E078D">
        <w:rPr>
          <w:rFonts w:ascii="Times New Roman" w:hAnsi="Times New Roman" w:cs="Times New Roman"/>
          <w:b/>
          <w:sz w:val="24"/>
          <w:szCs w:val="24"/>
        </w:rPr>
        <w:t>VI</w:t>
      </w:r>
      <w:r w:rsidR="00FE535F" w:rsidRPr="002E078D">
        <w:rPr>
          <w:rFonts w:ascii="Times New Roman" w:hAnsi="Times New Roman" w:cs="Times New Roman"/>
          <w:b/>
          <w:sz w:val="24"/>
          <w:szCs w:val="24"/>
        </w:rPr>
        <w:t>I</w:t>
      </w:r>
      <w:r w:rsidRPr="002E078D">
        <w:rPr>
          <w:rFonts w:ascii="Times New Roman" w:hAnsi="Times New Roman" w:cs="Times New Roman"/>
          <w:b/>
          <w:sz w:val="24"/>
          <w:szCs w:val="24"/>
        </w:rPr>
        <w:t>. Uvjeti za davanje u zakup poslovnog</w:t>
      </w:r>
      <w:r w:rsidR="00217425" w:rsidRPr="002E078D">
        <w:rPr>
          <w:rFonts w:ascii="Times New Roman" w:hAnsi="Times New Roman" w:cs="Times New Roman"/>
          <w:b/>
          <w:sz w:val="24"/>
          <w:szCs w:val="24"/>
        </w:rPr>
        <w:t xml:space="preserve"> i</w:t>
      </w:r>
      <w:r w:rsidR="009858CA" w:rsidRPr="002E078D">
        <w:rPr>
          <w:rFonts w:ascii="Times New Roman" w:hAnsi="Times New Roman" w:cs="Times New Roman"/>
          <w:b/>
          <w:sz w:val="24"/>
          <w:szCs w:val="24"/>
        </w:rPr>
        <w:t xml:space="preserve"> skladišnog</w:t>
      </w:r>
      <w:r w:rsidRPr="002E078D">
        <w:rPr>
          <w:rFonts w:ascii="Times New Roman" w:hAnsi="Times New Roman" w:cs="Times New Roman"/>
          <w:b/>
          <w:sz w:val="24"/>
          <w:szCs w:val="24"/>
        </w:rPr>
        <w:t xml:space="preserve"> pro</w:t>
      </w:r>
      <w:r w:rsidR="00CB4D10" w:rsidRPr="002E078D">
        <w:rPr>
          <w:rFonts w:ascii="Times New Roman" w:hAnsi="Times New Roman" w:cs="Times New Roman"/>
          <w:b/>
          <w:sz w:val="24"/>
          <w:szCs w:val="24"/>
        </w:rPr>
        <w:t>stora</w:t>
      </w:r>
      <w:r w:rsidR="004A63A0" w:rsidRPr="002E078D">
        <w:rPr>
          <w:rFonts w:ascii="Times New Roman" w:hAnsi="Times New Roman" w:cs="Times New Roman"/>
          <w:b/>
          <w:sz w:val="24"/>
          <w:szCs w:val="24"/>
        </w:rPr>
        <w:t xml:space="preserve"> u prizemlju</w:t>
      </w:r>
      <w:r w:rsidR="00217425" w:rsidRPr="002E078D">
        <w:rPr>
          <w:rFonts w:ascii="Times New Roman" w:hAnsi="Times New Roman" w:cs="Times New Roman"/>
          <w:b/>
          <w:sz w:val="24"/>
          <w:szCs w:val="24"/>
        </w:rPr>
        <w:t xml:space="preserve"> i vanjskog pros</w:t>
      </w:r>
      <w:r w:rsidR="002E078D" w:rsidRPr="002E078D">
        <w:rPr>
          <w:rFonts w:ascii="Times New Roman" w:hAnsi="Times New Roman" w:cs="Times New Roman"/>
          <w:b/>
          <w:sz w:val="24"/>
          <w:szCs w:val="24"/>
        </w:rPr>
        <w:t>to</w:t>
      </w:r>
      <w:r w:rsidR="00217425" w:rsidRPr="002E078D">
        <w:rPr>
          <w:rFonts w:ascii="Times New Roman" w:hAnsi="Times New Roman" w:cs="Times New Roman"/>
          <w:b/>
          <w:sz w:val="24"/>
          <w:szCs w:val="24"/>
        </w:rPr>
        <w:t>ra</w:t>
      </w:r>
      <w:r w:rsidR="002E078D" w:rsidRPr="002E078D">
        <w:rPr>
          <w:rFonts w:ascii="Times New Roman" w:hAnsi="Times New Roman" w:cs="Times New Roman"/>
          <w:b/>
          <w:sz w:val="24"/>
          <w:szCs w:val="24"/>
        </w:rPr>
        <w:t xml:space="preserve"> </w:t>
      </w:r>
      <w:r w:rsidR="00CB4D10" w:rsidRPr="002E078D">
        <w:rPr>
          <w:rFonts w:ascii="Times New Roman" w:hAnsi="Times New Roman" w:cs="Times New Roman"/>
          <w:b/>
          <w:sz w:val="24"/>
          <w:szCs w:val="24"/>
        </w:rPr>
        <w:t>Poslovno</w:t>
      </w:r>
      <w:r w:rsidR="004A63A0" w:rsidRPr="002E078D">
        <w:rPr>
          <w:rFonts w:ascii="Times New Roman" w:hAnsi="Times New Roman" w:cs="Times New Roman"/>
          <w:b/>
          <w:sz w:val="24"/>
          <w:szCs w:val="24"/>
        </w:rPr>
        <w:t>g</w:t>
      </w:r>
      <w:r w:rsidR="00CB4D10" w:rsidRPr="002E078D">
        <w:rPr>
          <w:rFonts w:ascii="Times New Roman" w:hAnsi="Times New Roman" w:cs="Times New Roman"/>
          <w:b/>
          <w:sz w:val="24"/>
          <w:szCs w:val="24"/>
        </w:rPr>
        <w:t xml:space="preserve"> centr</w:t>
      </w:r>
      <w:r w:rsidR="004A63A0" w:rsidRPr="002E078D">
        <w:rPr>
          <w:rFonts w:ascii="Times New Roman" w:hAnsi="Times New Roman" w:cs="Times New Roman"/>
          <w:b/>
          <w:sz w:val="24"/>
          <w:szCs w:val="24"/>
        </w:rPr>
        <w:t>a</w:t>
      </w:r>
      <w:r w:rsidR="00CB4D10" w:rsidRPr="002E078D">
        <w:rPr>
          <w:rFonts w:ascii="Times New Roman" w:hAnsi="Times New Roman" w:cs="Times New Roman"/>
          <w:b/>
          <w:sz w:val="24"/>
          <w:szCs w:val="24"/>
        </w:rPr>
        <w:t xml:space="preserve"> „Pevec“ u Koprivnici.</w:t>
      </w:r>
    </w:p>
    <w:p w14:paraId="006A939B" w14:textId="77777777" w:rsidR="00D3645E" w:rsidRDefault="00D3645E" w:rsidP="00D3645E">
      <w:pPr>
        <w:spacing w:after="0"/>
        <w:jc w:val="both"/>
        <w:rPr>
          <w:rFonts w:ascii="Times New Roman" w:hAnsi="Times New Roman" w:cs="Times New Roman"/>
          <w:b/>
          <w:sz w:val="24"/>
          <w:szCs w:val="24"/>
        </w:rPr>
      </w:pPr>
    </w:p>
    <w:p w14:paraId="13AD47AD" w14:textId="77777777" w:rsidR="00E068E8" w:rsidRPr="002E078D" w:rsidRDefault="00D3645E" w:rsidP="000C4485">
      <w:pPr>
        <w:pStyle w:val="Odlomakpopisa"/>
        <w:numPr>
          <w:ilvl w:val="0"/>
          <w:numId w:val="4"/>
        </w:numPr>
        <w:spacing w:after="0"/>
        <w:jc w:val="both"/>
        <w:rPr>
          <w:rFonts w:ascii="Times New Roman" w:hAnsi="Times New Roman" w:cs="Times New Roman"/>
          <w:sz w:val="24"/>
          <w:szCs w:val="24"/>
        </w:rPr>
      </w:pPr>
      <w:r w:rsidRPr="002E078D">
        <w:rPr>
          <w:rFonts w:ascii="Times New Roman" w:hAnsi="Times New Roman" w:cs="Times New Roman"/>
          <w:sz w:val="24"/>
          <w:szCs w:val="24"/>
        </w:rPr>
        <w:t>Pravo na podnošenje ponude imaju pravne i fizičke osobe koje imaju registriranu djelatnost</w:t>
      </w:r>
      <w:r w:rsidR="00CB4D10" w:rsidRPr="002E078D">
        <w:rPr>
          <w:rFonts w:ascii="Times New Roman" w:hAnsi="Times New Roman" w:cs="Times New Roman"/>
          <w:sz w:val="24"/>
          <w:szCs w:val="24"/>
        </w:rPr>
        <w:t xml:space="preserve"> u Republici Hrvatskoj ili registriranu p</w:t>
      </w:r>
      <w:r w:rsidR="002C16FE" w:rsidRPr="002E078D">
        <w:rPr>
          <w:rFonts w:ascii="Times New Roman" w:hAnsi="Times New Roman" w:cs="Times New Roman"/>
          <w:sz w:val="24"/>
          <w:szCs w:val="24"/>
        </w:rPr>
        <w:t>odružnicu u Republici Hrvatskoj</w:t>
      </w:r>
      <w:r w:rsidR="00E068E8" w:rsidRPr="002E078D">
        <w:rPr>
          <w:rFonts w:ascii="Times New Roman" w:hAnsi="Times New Roman" w:cs="Times New Roman"/>
          <w:sz w:val="24"/>
          <w:szCs w:val="24"/>
        </w:rPr>
        <w:t>.</w:t>
      </w:r>
    </w:p>
    <w:p w14:paraId="4471EEBD" w14:textId="77777777" w:rsidR="00B42973" w:rsidRDefault="00B42973" w:rsidP="00B42973">
      <w:pPr>
        <w:pStyle w:val="Odlomakpopisa"/>
        <w:spacing w:after="0"/>
        <w:jc w:val="both"/>
        <w:rPr>
          <w:rFonts w:ascii="Times New Roman" w:hAnsi="Times New Roman"/>
          <w:i/>
          <w:iCs/>
          <w:color w:val="FF0000"/>
          <w:sz w:val="24"/>
          <w:szCs w:val="24"/>
        </w:rPr>
      </w:pPr>
    </w:p>
    <w:p w14:paraId="6002154F" w14:textId="6444F4D8" w:rsidR="00B42973" w:rsidRDefault="00B42973" w:rsidP="00B42973">
      <w:pPr>
        <w:pStyle w:val="Odlomakpopisa"/>
        <w:spacing w:after="0"/>
        <w:jc w:val="both"/>
        <w:rPr>
          <w:rFonts w:ascii="Times New Roman" w:hAnsi="Times New Roman"/>
          <w:i/>
          <w:iCs/>
          <w:color w:val="FF0000"/>
          <w:sz w:val="24"/>
          <w:szCs w:val="24"/>
        </w:rPr>
      </w:pPr>
      <w:r w:rsidRPr="00DA38AE">
        <w:rPr>
          <w:rFonts w:ascii="Times New Roman" w:hAnsi="Times New Roman"/>
          <w:i/>
          <w:iCs/>
          <w:color w:val="FF0000"/>
          <w:sz w:val="24"/>
          <w:szCs w:val="24"/>
        </w:rPr>
        <w:t>U slobodnom poslovnom prostoru u prizemlju (oznake SLOBODAN PROSTOR P=295,65 m2), osoba smije obavljati isključivo djelatnost trgovine prehrambenim proizvodima kao primarna djelatnost, a u slučaju da zakupac želi obavljati u predmetnom prostoru neku drugu djelatnost kao primarnu, odobrenje obavljanje te druge djelatnosti kao primarne podliježe diskrecijskoj ocijeni i prethodnoj odluci Uprave Zakupodavca prije prihvata ponude zakupnika.</w:t>
      </w:r>
      <w:r>
        <w:rPr>
          <w:rFonts w:ascii="Times New Roman" w:hAnsi="Times New Roman"/>
          <w:i/>
          <w:iCs/>
          <w:color w:val="FF0000"/>
          <w:sz w:val="24"/>
          <w:szCs w:val="24"/>
        </w:rPr>
        <w:t xml:space="preserve"> KOMUNALAC d.o.o. KOPRIVNICA ZADRŽAVA PRAVO ODBITI SVAKU PONUDU ZA PREDMETNI POSLOVNI PROSTOR SA ZAKUPCEM KOJI NE OBAVLJA DJELATNOST </w:t>
      </w:r>
      <w:r w:rsidRPr="00DA38AE">
        <w:rPr>
          <w:rFonts w:ascii="Times New Roman" w:hAnsi="Times New Roman"/>
          <w:i/>
          <w:iCs/>
          <w:color w:val="FF0000"/>
          <w:sz w:val="24"/>
          <w:szCs w:val="24"/>
        </w:rPr>
        <w:t>TRGOVINE PREHRAMBENIM PROIZVODIMA KAO PRIMARN</w:t>
      </w:r>
      <w:r>
        <w:rPr>
          <w:rFonts w:ascii="Times New Roman" w:hAnsi="Times New Roman"/>
          <w:i/>
          <w:iCs/>
          <w:color w:val="FF0000"/>
          <w:sz w:val="24"/>
          <w:szCs w:val="24"/>
        </w:rPr>
        <w:t>U</w:t>
      </w:r>
      <w:r w:rsidRPr="00DA38AE">
        <w:rPr>
          <w:rFonts w:ascii="Times New Roman" w:hAnsi="Times New Roman"/>
          <w:i/>
          <w:iCs/>
          <w:color w:val="FF0000"/>
          <w:sz w:val="24"/>
          <w:szCs w:val="24"/>
        </w:rPr>
        <w:t xml:space="preserve"> DJELATNOST</w:t>
      </w:r>
      <w:r>
        <w:rPr>
          <w:rFonts w:ascii="Times New Roman" w:hAnsi="Times New Roman"/>
          <w:i/>
          <w:iCs/>
          <w:color w:val="FF0000"/>
          <w:sz w:val="24"/>
          <w:szCs w:val="24"/>
        </w:rPr>
        <w:t xml:space="preserve"> </w:t>
      </w:r>
      <w:r w:rsidRPr="00DA38AE">
        <w:rPr>
          <w:rFonts w:ascii="Times New Roman" w:hAnsi="Times New Roman"/>
          <w:i/>
          <w:iCs/>
          <w:color w:val="FF0000"/>
          <w:sz w:val="24"/>
          <w:szCs w:val="24"/>
        </w:rPr>
        <w:t xml:space="preserve">TE U TAKVOM SLUČAJU NEMA NIKAKVE OBVEZE PREMA </w:t>
      </w:r>
      <w:r>
        <w:rPr>
          <w:rFonts w:ascii="Times New Roman" w:hAnsi="Times New Roman"/>
          <w:i/>
          <w:iCs/>
          <w:color w:val="FF0000"/>
          <w:sz w:val="24"/>
          <w:szCs w:val="24"/>
        </w:rPr>
        <w:t xml:space="preserve">TAKVOM </w:t>
      </w:r>
      <w:r w:rsidRPr="00DA38AE">
        <w:rPr>
          <w:rFonts w:ascii="Times New Roman" w:hAnsi="Times New Roman"/>
          <w:i/>
          <w:iCs/>
          <w:color w:val="FF0000"/>
          <w:sz w:val="24"/>
          <w:szCs w:val="24"/>
        </w:rPr>
        <w:t>PONUDITELJ</w:t>
      </w:r>
      <w:r>
        <w:rPr>
          <w:rFonts w:ascii="Times New Roman" w:hAnsi="Times New Roman"/>
          <w:i/>
          <w:iCs/>
          <w:color w:val="FF0000"/>
          <w:sz w:val="24"/>
          <w:szCs w:val="24"/>
        </w:rPr>
        <w:t>U</w:t>
      </w:r>
      <w:r w:rsidRPr="00DA38AE">
        <w:rPr>
          <w:rFonts w:ascii="Times New Roman" w:hAnsi="Times New Roman"/>
          <w:i/>
          <w:iCs/>
          <w:color w:val="FF0000"/>
          <w:sz w:val="24"/>
          <w:szCs w:val="24"/>
        </w:rPr>
        <w:t>.</w:t>
      </w:r>
    </w:p>
    <w:p w14:paraId="79A36B52" w14:textId="77777777" w:rsidR="00E068E8" w:rsidRPr="002E078D" w:rsidRDefault="00E068E8" w:rsidP="00E068E8">
      <w:pPr>
        <w:pStyle w:val="Odlomakpopisa"/>
        <w:spacing w:after="0"/>
        <w:jc w:val="both"/>
        <w:rPr>
          <w:rFonts w:ascii="Times New Roman" w:hAnsi="Times New Roman" w:cs="Times New Roman"/>
          <w:sz w:val="24"/>
          <w:szCs w:val="24"/>
        </w:rPr>
      </w:pPr>
    </w:p>
    <w:p w14:paraId="0D592C54" w14:textId="63E5C824" w:rsidR="00D3645E" w:rsidRPr="002E078D" w:rsidRDefault="00D3645E" w:rsidP="000C4485">
      <w:pPr>
        <w:pStyle w:val="Odlomakpopisa"/>
        <w:numPr>
          <w:ilvl w:val="0"/>
          <w:numId w:val="4"/>
        </w:numPr>
        <w:spacing w:after="0"/>
        <w:jc w:val="both"/>
        <w:rPr>
          <w:rFonts w:ascii="Times New Roman" w:hAnsi="Times New Roman" w:cs="Times New Roman"/>
          <w:sz w:val="24"/>
          <w:szCs w:val="24"/>
        </w:rPr>
      </w:pPr>
      <w:r w:rsidRPr="002E078D">
        <w:rPr>
          <w:rFonts w:ascii="Times New Roman" w:hAnsi="Times New Roman" w:cs="Times New Roman"/>
          <w:sz w:val="24"/>
          <w:szCs w:val="24"/>
        </w:rPr>
        <w:t xml:space="preserve">Poslovni </w:t>
      </w:r>
      <w:r w:rsidR="009858CA" w:rsidRPr="002E078D">
        <w:rPr>
          <w:rFonts w:ascii="Times New Roman" w:hAnsi="Times New Roman" w:cs="Times New Roman"/>
          <w:sz w:val="24"/>
          <w:szCs w:val="24"/>
        </w:rPr>
        <w:t xml:space="preserve">i skladišni </w:t>
      </w:r>
      <w:r w:rsidRPr="002E078D">
        <w:rPr>
          <w:rFonts w:ascii="Times New Roman" w:hAnsi="Times New Roman" w:cs="Times New Roman"/>
          <w:sz w:val="24"/>
          <w:szCs w:val="24"/>
        </w:rPr>
        <w:t>prostor</w:t>
      </w:r>
      <w:r w:rsidR="004A63A0" w:rsidRPr="002E078D">
        <w:rPr>
          <w:rFonts w:ascii="Times New Roman" w:hAnsi="Times New Roman" w:cs="Times New Roman"/>
          <w:sz w:val="24"/>
          <w:szCs w:val="24"/>
        </w:rPr>
        <w:t xml:space="preserve"> u prizemlj</w:t>
      </w:r>
      <w:r w:rsidR="00217425" w:rsidRPr="002E078D">
        <w:rPr>
          <w:rFonts w:ascii="Times New Roman" w:hAnsi="Times New Roman" w:cs="Times New Roman"/>
          <w:sz w:val="24"/>
          <w:szCs w:val="24"/>
        </w:rPr>
        <w:t>u</w:t>
      </w:r>
      <w:r w:rsidR="004A63A0" w:rsidRPr="002E078D">
        <w:rPr>
          <w:rFonts w:ascii="Times New Roman" w:hAnsi="Times New Roman" w:cs="Times New Roman"/>
          <w:sz w:val="24"/>
          <w:szCs w:val="24"/>
        </w:rPr>
        <w:t xml:space="preserve"> i vanjski prostor</w:t>
      </w:r>
      <w:r w:rsidRPr="002E078D">
        <w:rPr>
          <w:rFonts w:ascii="Times New Roman" w:hAnsi="Times New Roman" w:cs="Times New Roman"/>
          <w:sz w:val="24"/>
          <w:szCs w:val="24"/>
        </w:rPr>
        <w:t xml:space="preserve"> daje se u zakup u postojećem „VIĐENOM STANJU“ kojeg svaki zainteresirani ponuditelj može razgledati</w:t>
      </w:r>
      <w:r w:rsidR="004703EB" w:rsidRPr="002E078D">
        <w:rPr>
          <w:rFonts w:ascii="Times New Roman" w:hAnsi="Times New Roman" w:cs="Times New Roman"/>
          <w:sz w:val="24"/>
          <w:szCs w:val="24"/>
        </w:rPr>
        <w:t xml:space="preserve"> na zahtjev svaki radni dan od 8</w:t>
      </w:r>
      <w:r w:rsidR="008046F3" w:rsidRPr="002E078D">
        <w:rPr>
          <w:rFonts w:ascii="Times New Roman" w:hAnsi="Times New Roman" w:cs="Times New Roman"/>
          <w:sz w:val="24"/>
          <w:szCs w:val="24"/>
        </w:rPr>
        <w:t>.00</w:t>
      </w:r>
      <w:r w:rsidRPr="002E078D">
        <w:rPr>
          <w:rFonts w:ascii="Times New Roman" w:hAnsi="Times New Roman" w:cs="Times New Roman"/>
          <w:sz w:val="24"/>
          <w:szCs w:val="24"/>
        </w:rPr>
        <w:t xml:space="preserve"> do 15</w:t>
      </w:r>
      <w:r w:rsidR="008046F3" w:rsidRPr="002E078D">
        <w:rPr>
          <w:rFonts w:ascii="Times New Roman" w:hAnsi="Times New Roman" w:cs="Times New Roman"/>
          <w:sz w:val="24"/>
          <w:szCs w:val="24"/>
        </w:rPr>
        <w:t>.00</w:t>
      </w:r>
      <w:r w:rsidRPr="002E078D">
        <w:rPr>
          <w:rFonts w:ascii="Times New Roman" w:hAnsi="Times New Roman" w:cs="Times New Roman"/>
          <w:sz w:val="24"/>
          <w:szCs w:val="24"/>
        </w:rPr>
        <w:t xml:space="preserve"> sati, uz pretho</w:t>
      </w:r>
      <w:r w:rsidR="00FB5D25" w:rsidRPr="002E078D">
        <w:rPr>
          <w:rFonts w:ascii="Times New Roman" w:hAnsi="Times New Roman" w:cs="Times New Roman"/>
          <w:sz w:val="24"/>
          <w:szCs w:val="24"/>
        </w:rPr>
        <w:t>dnu najavu na telefon 048/251-827</w:t>
      </w:r>
      <w:r w:rsidRPr="002E078D">
        <w:rPr>
          <w:rFonts w:ascii="Times New Roman" w:hAnsi="Times New Roman" w:cs="Times New Roman"/>
          <w:sz w:val="24"/>
          <w:szCs w:val="24"/>
        </w:rPr>
        <w:t>.</w:t>
      </w:r>
    </w:p>
    <w:p w14:paraId="7AE64B57" w14:textId="77777777" w:rsidR="00FF3768" w:rsidRPr="002E078D" w:rsidRDefault="00FF3768" w:rsidP="00FF3768">
      <w:pPr>
        <w:pStyle w:val="Odlomakpopisa"/>
        <w:rPr>
          <w:rFonts w:ascii="Times New Roman" w:hAnsi="Times New Roman" w:cs="Times New Roman"/>
          <w:sz w:val="24"/>
          <w:szCs w:val="24"/>
        </w:rPr>
      </w:pPr>
    </w:p>
    <w:p w14:paraId="7C329E87" w14:textId="3BAA6274" w:rsidR="00D3645E" w:rsidRPr="002E078D" w:rsidRDefault="00A553FC" w:rsidP="00D3645E">
      <w:pPr>
        <w:pStyle w:val="Odlomakpopisa"/>
        <w:numPr>
          <w:ilvl w:val="0"/>
          <w:numId w:val="4"/>
        </w:numPr>
        <w:tabs>
          <w:tab w:val="left" w:pos="567"/>
        </w:tabs>
        <w:spacing w:after="0"/>
        <w:jc w:val="both"/>
        <w:rPr>
          <w:rFonts w:ascii="Times New Roman" w:hAnsi="Times New Roman" w:cs="Times New Roman"/>
          <w:sz w:val="24"/>
          <w:szCs w:val="24"/>
        </w:rPr>
      </w:pPr>
      <w:r w:rsidRPr="002E078D">
        <w:rPr>
          <w:rFonts w:ascii="Times New Roman" w:hAnsi="Times New Roman" w:cs="Times New Roman"/>
          <w:sz w:val="24"/>
          <w:szCs w:val="24"/>
        </w:rPr>
        <w:t xml:space="preserve">  </w:t>
      </w:r>
      <w:r w:rsidR="00D3645E" w:rsidRPr="002E078D">
        <w:rPr>
          <w:rFonts w:ascii="Times New Roman" w:hAnsi="Times New Roman" w:cs="Times New Roman"/>
          <w:sz w:val="24"/>
          <w:szCs w:val="24"/>
        </w:rPr>
        <w:t xml:space="preserve">Ulaganja u poslovni </w:t>
      </w:r>
      <w:r w:rsidR="009858CA" w:rsidRPr="002E078D">
        <w:rPr>
          <w:rFonts w:ascii="Times New Roman" w:hAnsi="Times New Roman" w:cs="Times New Roman"/>
          <w:sz w:val="24"/>
          <w:szCs w:val="24"/>
        </w:rPr>
        <w:t xml:space="preserve">i skladišni </w:t>
      </w:r>
      <w:r w:rsidR="00D3645E" w:rsidRPr="002E078D">
        <w:rPr>
          <w:rFonts w:ascii="Times New Roman" w:hAnsi="Times New Roman" w:cs="Times New Roman"/>
          <w:sz w:val="24"/>
          <w:szCs w:val="24"/>
        </w:rPr>
        <w:t>prostor</w:t>
      </w:r>
      <w:r w:rsidR="004A63A0" w:rsidRPr="002E078D">
        <w:rPr>
          <w:rFonts w:ascii="Times New Roman" w:hAnsi="Times New Roman" w:cs="Times New Roman"/>
          <w:sz w:val="24"/>
          <w:szCs w:val="24"/>
        </w:rPr>
        <w:t xml:space="preserve"> u prizemlju i vanjski prostor</w:t>
      </w:r>
    </w:p>
    <w:p w14:paraId="3CF89016" w14:textId="77777777" w:rsidR="00D3645E" w:rsidRPr="002E078D" w:rsidRDefault="00D3645E" w:rsidP="00D3645E">
      <w:pPr>
        <w:tabs>
          <w:tab w:val="left" w:pos="567"/>
        </w:tabs>
        <w:spacing w:after="0"/>
        <w:jc w:val="both"/>
        <w:rPr>
          <w:rFonts w:ascii="Times New Roman" w:hAnsi="Times New Roman" w:cs="Times New Roman"/>
          <w:sz w:val="24"/>
          <w:szCs w:val="24"/>
        </w:rPr>
      </w:pPr>
    </w:p>
    <w:p w14:paraId="26BC7D53" w14:textId="77777777" w:rsidR="00D3645E" w:rsidRPr="002E078D" w:rsidRDefault="00D3645E" w:rsidP="00D3645E">
      <w:pPr>
        <w:tabs>
          <w:tab w:val="left" w:pos="567"/>
        </w:tabs>
        <w:spacing w:after="0"/>
        <w:jc w:val="both"/>
        <w:rPr>
          <w:rFonts w:ascii="Times New Roman" w:hAnsi="Times New Roman" w:cs="Times New Roman"/>
          <w:sz w:val="24"/>
          <w:szCs w:val="24"/>
        </w:rPr>
      </w:pPr>
      <w:r w:rsidRPr="002E078D">
        <w:rPr>
          <w:rFonts w:ascii="Times New Roman" w:hAnsi="Times New Roman" w:cs="Times New Roman"/>
          <w:sz w:val="24"/>
          <w:szCs w:val="24"/>
        </w:rPr>
        <w:tab/>
        <w:t xml:space="preserve">Zakupniku je radi privođenja namjeni dozvoljeno ulagati u prostor na sljedeći način: </w:t>
      </w:r>
    </w:p>
    <w:p w14:paraId="7694FD40" w14:textId="7127AFB6" w:rsidR="00FF3768" w:rsidRPr="002E078D" w:rsidRDefault="00D3645E" w:rsidP="00FF3768">
      <w:pPr>
        <w:pStyle w:val="Odlomakpopisa"/>
        <w:numPr>
          <w:ilvl w:val="0"/>
          <w:numId w:val="2"/>
        </w:numPr>
        <w:tabs>
          <w:tab w:val="left" w:pos="567"/>
        </w:tabs>
        <w:spacing w:after="0"/>
        <w:jc w:val="both"/>
        <w:rPr>
          <w:rFonts w:ascii="Times New Roman" w:hAnsi="Times New Roman" w:cs="Times New Roman"/>
          <w:sz w:val="24"/>
          <w:szCs w:val="24"/>
        </w:rPr>
      </w:pPr>
      <w:r w:rsidRPr="002E078D">
        <w:rPr>
          <w:rFonts w:ascii="Times New Roman" w:hAnsi="Times New Roman" w:cs="Times New Roman"/>
          <w:sz w:val="24"/>
          <w:szCs w:val="24"/>
        </w:rPr>
        <w:t>Za ulaganja u rekonstrukciju postojećeg prostora na način da se obavljaju građevinsko/zidarski i tome slični radovi, zakupnik je obvezan izraditi dokumentaciju i ishoditi dozvole u skladu s propisima o građenju i prostornom uređenju te ishoditi prethodnu pismenu suglasnost zakupodavca.</w:t>
      </w:r>
    </w:p>
    <w:p w14:paraId="0937AF2F" w14:textId="11E87309" w:rsidR="00D3645E" w:rsidRPr="002E078D" w:rsidRDefault="00D3645E" w:rsidP="00D3645E">
      <w:pPr>
        <w:pStyle w:val="Odlomakpopisa"/>
        <w:numPr>
          <w:ilvl w:val="0"/>
          <w:numId w:val="2"/>
        </w:numPr>
        <w:tabs>
          <w:tab w:val="left" w:pos="567"/>
        </w:tabs>
        <w:spacing w:after="0"/>
        <w:jc w:val="both"/>
        <w:rPr>
          <w:rFonts w:ascii="Times New Roman" w:hAnsi="Times New Roman" w:cs="Times New Roman"/>
          <w:sz w:val="24"/>
          <w:szCs w:val="24"/>
        </w:rPr>
      </w:pPr>
      <w:r w:rsidRPr="002E078D">
        <w:rPr>
          <w:rFonts w:ascii="Times New Roman" w:hAnsi="Times New Roman" w:cs="Times New Roman"/>
          <w:sz w:val="24"/>
          <w:szCs w:val="24"/>
        </w:rPr>
        <w:lastRenderedPageBreak/>
        <w:t>Ulaganja u obnovu kao što je npr. bojanje zidova, promjena rasvjetnih tijela, manji zahvati u prostoru, obnova multimedijske opreme i slično, zakupnik može poduzeti bez suglasnosti zakupodavca</w:t>
      </w:r>
      <w:r w:rsidR="00486085" w:rsidRPr="002E078D">
        <w:rPr>
          <w:rFonts w:ascii="Times New Roman" w:hAnsi="Times New Roman" w:cs="Times New Roman"/>
          <w:sz w:val="24"/>
          <w:szCs w:val="24"/>
        </w:rPr>
        <w:t>.</w:t>
      </w:r>
    </w:p>
    <w:p w14:paraId="45A9A247" w14:textId="1633B3FA" w:rsidR="00486085" w:rsidRPr="002E078D" w:rsidRDefault="00486085" w:rsidP="00486085">
      <w:pPr>
        <w:pStyle w:val="Odlomakpopisa"/>
        <w:numPr>
          <w:ilvl w:val="0"/>
          <w:numId w:val="2"/>
        </w:numPr>
        <w:spacing w:after="0"/>
        <w:jc w:val="both"/>
        <w:rPr>
          <w:rFonts w:ascii="Times New Roman" w:hAnsi="Times New Roman" w:cs="Times New Roman"/>
          <w:sz w:val="24"/>
          <w:szCs w:val="24"/>
        </w:rPr>
      </w:pPr>
      <w:r w:rsidRPr="002E078D">
        <w:rPr>
          <w:rFonts w:ascii="Times New Roman" w:hAnsi="Times New Roman" w:cs="Times New Roman"/>
          <w:sz w:val="24"/>
          <w:szCs w:val="24"/>
        </w:rPr>
        <w:t xml:space="preserve">Ulaganje u prilagodbu poslovnog </w:t>
      </w:r>
      <w:r w:rsidR="009858CA" w:rsidRPr="002E078D">
        <w:rPr>
          <w:rFonts w:ascii="Times New Roman" w:hAnsi="Times New Roman" w:cs="Times New Roman"/>
          <w:sz w:val="24"/>
          <w:szCs w:val="24"/>
        </w:rPr>
        <w:t xml:space="preserve">i skladišnog </w:t>
      </w:r>
      <w:r w:rsidRPr="002E078D">
        <w:rPr>
          <w:rFonts w:ascii="Times New Roman" w:hAnsi="Times New Roman" w:cs="Times New Roman"/>
          <w:sz w:val="24"/>
          <w:szCs w:val="24"/>
        </w:rPr>
        <w:t xml:space="preserve">prostora </w:t>
      </w:r>
      <w:r w:rsidR="004A63A0" w:rsidRPr="002E078D">
        <w:rPr>
          <w:rFonts w:ascii="Times New Roman" w:hAnsi="Times New Roman" w:cs="Times New Roman"/>
          <w:sz w:val="24"/>
          <w:szCs w:val="24"/>
        </w:rPr>
        <w:t xml:space="preserve">i vanjskog prostora </w:t>
      </w:r>
      <w:r w:rsidRPr="002E078D">
        <w:rPr>
          <w:rFonts w:ascii="Times New Roman" w:hAnsi="Times New Roman" w:cs="Times New Roman"/>
          <w:sz w:val="24"/>
          <w:szCs w:val="24"/>
        </w:rPr>
        <w:t>potrebnog za zadovoljavanje minimalnih tehničkih uvjeta za obavljanje djelatnosti obavit će zakupnik.</w:t>
      </w:r>
    </w:p>
    <w:p w14:paraId="3848450A" w14:textId="77777777" w:rsidR="00D3645E" w:rsidRPr="002E078D" w:rsidRDefault="00D3645E" w:rsidP="00D3645E">
      <w:pPr>
        <w:tabs>
          <w:tab w:val="left" w:pos="567"/>
        </w:tabs>
        <w:spacing w:after="0"/>
        <w:jc w:val="both"/>
        <w:rPr>
          <w:rFonts w:ascii="Times New Roman" w:hAnsi="Times New Roman" w:cs="Times New Roman"/>
          <w:sz w:val="24"/>
          <w:szCs w:val="24"/>
        </w:rPr>
      </w:pPr>
    </w:p>
    <w:p w14:paraId="478D557E" w14:textId="4051F760" w:rsidR="00D3645E" w:rsidRDefault="00D3645E" w:rsidP="009858CA">
      <w:pPr>
        <w:tabs>
          <w:tab w:val="left" w:pos="567"/>
        </w:tabs>
        <w:spacing w:after="0"/>
        <w:ind w:left="567"/>
        <w:jc w:val="both"/>
        <w:rPr>
          <w:rFonts w:ascii="Times New Roman" w:hAnsi="Times New Roman" w:cs="Times New Roman"/>
          <w:sz w:val="24"/>
          <w:szCs w:val="24"/>
          <w:u w:val="single"/>
        </w:rPr>
      </w:pPr>
      <w:r w:rsidRPr="002E078D">
        <w:rPr>
          <w:rFonts w:ascii="Times New Roman" w:hAnsi="Times New Roman" w:cs="Times New Roman"/>
          <w:sz w:val="24"/>
          <w:szCs w:val="24"/>
          <w:u w:val="single"/>
        </w:rPr>
        <w:t>ULAGANJE ZAKUPNIKA U POSLOVNI</w:t>
      </w:r>
      <w:r w:rsidR="000F0AF1" w:rsidRPr="002E078D">
        <w:rPr>
          <w:rFonts w:ascii="Times New Roman" w:hAnsi="Times New Roman" w:cs="Times New Roman"/>
          <w:sz w:val="24"/>
          <w:szCs w:val="24"/>
          <w:u w:val="single"/>
        </w:rPr>
        <w:t>,</w:t>
      </w:r>
      <w:r w:rsidR="009858CA" w:rsidRPr="002E078D">
        <w:rPr>
          <w:rFonts w:ascii="Times New Roman" w:hAnsi="Times New Roman" w:cs="Times New Roman"/>
          <w:sz w:val="24"/>
          <w:szCs w:val="24"/>
          <w:u w:val="single"/>
        </w:rPr>
        <w:t xml:space="preserve"> SKLADIŠNI </w:t>
      </w:r>
      <w:r w:rsidR="000F0AF1" w:rsidRPr="002E078D">
        <w:rPr>
          <w:rFonts w:ascii="Times New Roman" w:hAnsi="Times New Roman" w:cs="Times New Roman"/>
          <w:sz w:val="24"/>
          <w:szCs w:val="24"/>
          <w:u w:val="single"/>
        </w:rPr>
        <w:t xml:space="preserve">I VANJSKI </w:t>
      </w:r>
      <w:r w:rsidRPr="002E078D">
        <w:rPr>
          <w:rFonts w:ascii="Times New Roman" w:hAnsi="Times New Roman" w:cs="Times New Roman"/>
          <w:sz w:val="24"/>
          <w:szCs w:val="24"/>
          <w:u w:val="single"/>
        </w:rPr>
        <w:t>PROSTOR ZA CIJELO VRIJEME TRAJANJA ZAKUPA NEMA UTJECAJA NA IZNOS ZAKUPNINE POSLOVNOG</w:t>
      </w:r>
      <w:r w:rsidR="00D81407" w:rsidRPr="002E078D">
        <w:rPr>
          <w:rFonts w:ascii="Times New Roman" w:hAnsi="Times New Roman" w:cs="Times New Roman"/>
          <w:sz w:val="24"/>
          <w:szCs w:val="24"/>
          <w:u w:val="single"/>
        </w:rPr>
        <w:t>,</w:t>
      </w:r>
      <w:r w:rsidR="009858CA" w:rsidRPr="002E078D">
        <w:rPr>
          <w:rFonts w:ascii="Times New Roman" w:hAnsi="Times New Roman" w:cs="Times New Roman"/>
          <w:sz w:val="24"/>
          <w:szCs w:val="24"/>
          <w:u w:val="single"/>
        </w:rPr>
        <w:t xml:space="preserve"> SKLADIŠNOG</w:t>
      </w:r>
      <w:r w:rsidR="00D81407" w:rsidRPr="002E078D">
        <w:rPr>
          <w:rFonts w:ascii="Times New Roman" w:hAnsi="Times New Roman" w:cs="Times New Roman"/>
          <w:sz w:val="24"/>
          <w:szCs w:val="24"/>
          <w:u w:val="single"/>
        </w:rPr>
        <w:t xml:space="preserve"> I VANJSKOG</w:t>
      </w:r>
      <w:r w:rsidR="009858CA" w:rsidRPr="002E078D">
        <w:rPr>
          <w:rFonts w:ascii="Times New Roman" w:hAnsi="Times New Roman" w:cs="Times New Roman"/>
          <w:sz w:val="24"/>
          <w:szCs w:val="24"/>
          <w:u w:val="single"/>
        </w:rPr>
        <w:t xml:space="preserve"> </w:t>
      </w:r>
      <w:r w:rsidRPr="002E078D">
        <w:rPr>
          <w:rFonts w:ascii="Times New Roman" w:hAnsi="Times New Roman" w:cs="Times New Roman"/>
          <w:sz w:val="24"/>
          <w:szCs w:val="24"/>
          <w:u w:val="single"/>
        </w:rPr>
        <w:t xml:space="preserve">PROSTORA NITI </w:t>
      </w:r>
      <w:r>
        <w:rPr>
          <w:rFonts w:ascii="Times New Roman" w:hAnsi="Times New Roman" w:cs="Times New Roman"/>
          <w:sz w:val="24"/>
          <w:szCs w:val="24"/>
          <w:u w:val="single"/>
        </w:rPr>
        <w:t xml:space="preserve">ZAKUPNIK MOŽE IZNOS ULAGANJA KASNIJE POTRAŽIVATI OD ZAKUPODAVCA. </w:t>
      </w:r>
    </w:p>
    <w:p w14:paraId="141599D8" w14:textId="77777777" w:rsidR="00D3645E" w:rsidRPr="0006560E" w:rsidRDefault="00D3645E" w:rsidP="00D3645E">
      <w:pPr>
        <w:tabs>
          <w:tab w:val="left" w:pos="567"/>
        </w:tabs>
        <w:spacing w:after="0"/>
        <w:jc w:val="both"/>
        <w:rPr>
          <w:rFonts w:ascii="Times New Roman" w:hAnsi="Times New Roman" w:cs="Times New Roman"/>
          <w:sz w:val="24"/>
          <w:szCs w:val="24"/>
          <w:u w:val="single"/>
        </w:rPr>
      </w:pPr>
    </w:p>
    <w:p w14:paraId="09621F31" w14:textId="77777777" w:rsidR="00D3645E" w:rsidRPr="00C320FF" w:rsidRDefault="00D3645E" w:rsidP="00D3645E">
      <w:pPr>
        <w:pStyle w:val="Odlomakpopisa"/>
        <w:numPr>
          <w:ilvl w:val="0"/>
          <w:numId w:val="4"/>
        </w:numPr>
        <w:tabs>
          <w:tab w:val="left" w:pos="567"/>
        </w:tabs>
        <w:spacing w:after="0"/>
        <w:jc w:val="both"/>
        <w:rPr>
          <w:rFonts w:ascii="Times New Roman" w:hAnsi="Times New Roman" w:cs="Times New Roman"/>
          <w:sz w:val="24"/>
          <w:szCs w:val="24"/>
        </w:rPr>
      </w:pPr>
      <w:r w:rsidRPr="00C320FF">
        <w:rPr>
          <w:rFonts w:ascii="Times New Roman" w:hAnsi="Times New Roman" w:cs="Times New Roman"/>
          <w:sz w:val="24"/>
          <w:szCs w:val="24"/>
        </w:rPr>
        <w:t xml:space="preserve"> Način plaćanja </w:t>
      </w:r>
    </w:p>
    <w:p w14:paraId="14535B2B" w14:textId="77777777" w:rsidR="00D3645E" w:rsidRDefault="00D3645E" w:rsidP="00D3645E">
      <w:pPr>
        <w:spacing w:after="0"/>
        <w:ind w:firstLine="708"/>
        <w:jc w:val="both"/>
        <w:rPr>
          <w:rFonts w:ascii="Times New Roman" w:hAnsi="Times New Roman" w:cs="Times New Roman"/>
          <w:sz w:val="24"/>
          <w:szCs w:val="24"/>
        </w:rPr>
      </w:pPr>
    </w:p>
    <w:p w14:paraId="5CDD3538" w14:textId="0C07821A" w:rsidR="00D3645E" w:rsidRDefault="00D3645E" w:rsidP="00684970">
      <w:pPr>
        <w:spacing w:after="0"/>
        <w:ind w:left="708"/>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Zakupnik je dužan </w:t>
      </w:r>
      <w:r w:rsidR="00684970">
        <w:rPr>
          <w:rFonts w:ascii="Times New Roman" w:hAnsi="Times New Roman" w:cs="Times New Roman"/>
          <w:sz w:val="24"/>
          <w:szCs w:val="24"/>
        </w:rPr>
        <w:t>plaćati</w:t>
      </w:r>
      <w:r>
        <w:rPr>
          <w:rFonts w:ascii="Times New Roman" w:hAnsi="Times New Roman" w:cs="Times New Roman"/>
          <w:sz w:val="24"/>
          <w:szCs w:val="24"/>
        </w:rPr>
        <w:t xml:space="preserve"> zakupninu najkasnije </w:t>
      </w:r>
      <w:r w:rsidR="00684970">
        <w:rPr>
          <w:rFonts w:ascii="Times New Roman" w:hAnsi="Times New Roman" w:cs="Times New Roman"/>
          <w:sz w:val="24"/>
          <w:szCs w:val="24"/>
        </w:rPr>
        <w:t>u roku od 15 (petnaest) dana računajući od dana izdavanja računa</w:t>
      </w:r>
      <w:r w:rsidR="002C76CB">
        <w:rPr>
          <w:rFonts w:ascii="Times New Roman" w:hAnsi="Times New Roman" w:cs="Times New Roman"/>
          <w:sz w:val="24"/>
          <w:szCs w:val="24"/>
        </w:rPr>
        <w:t>,</w:t>
      </w:r>
      <w:r w:rsidR="00684970">
        <w:rPr>
          <w:rFonts w:ascii="Times New Roman" w:hAnsi="Times New Roman" w:cs="Times New Roman"/>
          <w:sz w:val="24"/>
          <w:szCs w:val="24"/>
        </w:rPr>
        <w:t xml:space="preserve"> kojega Zakupodavac u pravilu izdaje do petog u mjesecu za tekući mjesec, na žiro račun/IBAN</w:t>
      </w:r>
      <w:r w:rsidR="002C76CB">
        <w:rPr>
          <w:rFonts w:ascii="Times New Roman" w:hAnsi="Times New Roman" w:cs="Times New Roman"/>
          <w:sz w:val="24"/>
          <w:szCs w:val="24"/>
        </w:rPr>
        <w:t xml:space="preserve"> </w:t>
      </w:r>
      <w:r>
        <w:rPr>
          <w:rFonts w:ascii="Times New Roman" w:hAnsi="Times New Roman" w:cs="Times New Roman"/>
          <w:sz w:val="24"/>
          <w:szCs w:val="24"/>
        </w:rPr>
        <w:t>Komunalac</w:t>
      </w:r>
      <w:r w:rsidR="00684970">
        <w:rPr>
          <w:rFonts w:ascii="Times New Roman" w:hAnsi="Times New Roman" w:cs="Times New Roman"/>
          <w:sz w:val="24"/>
          <w:szCs w:val="24"/>
        </w:rPr>
        <w:t xml:space="preserve"> </w:t>
      </w:r>
      <w:r w:rsidRPr="00A36F2C">
        <w:rPr>
          <w:rFonts w:ascii="Times New Roman" w:hAnsi="Times New Roman" w:cs="Times New Roman"/>
          <w:sz w:val="24"/>
          <w:szCs w:val="24"/>
        </w:rPr>
        <w:t>d.o.o., Mosna ulica 15, Koprivnica</w:t>
      </w:r>
      <w:r w:rsidRPr="00A36F2C">
        <w:rPr>
          <w:rFonts w:ascii="Times New Roman" w:eastAsia="Calibri" w:hAnsi="Times New Roman" w:cs="Times New Roman"/>
          <w:sz w:val="24"/>
          <w:szCs w:val="24"/>
        </w:rPr>
        <w:t xml:space="preserve"> broj - </w:t>
      </w:r>
      <w:r w:rsidRPr="00A36F2C">
        <w:rPr>
          <w:rFonts w:ascii="Times New Roman" w:eastAsia="Calibri" w:hAnsi="Times New Roman" w:cs="Times New Roman"/>
          <w:color w:val="000000"/>
          <w:sz w:val="24"/>
          <w:szCs w:val="24"/>
        </w:rPr>
        <w:t>HR5623860021100508591 otvoren kod Podravske banke d.d. Koprivnica.</w:t>
      </w:r>
    </w:p>
    <w:p w14:paraId="2D4F92D1" w14:textId="77777777" w:rsidR="00D3645E" w:rsidRPr="00A36F2C" w:rsidRDefault="00D3645E" w:rsidP="00D3645E">
      <w:pPr>
        <w:spacing w:after="0"/>
        <w:jc w:val="both"/>
        <w:rPr>
          <w:rFonts w:ascii="Times New Roman" w:eastAsia="Calibri" w:hAnsi="Times New Roman" w:cs="Times New Roman"/>
          <w:color w:val="000000"/>
          <w:sz w:val="24"/>
          <w:szCs w:val="24"/>
        </w:rPr>
      </w:pPr>
    </w:p>
    <w:p w14:paraId="60C01DDC" w14:textId="77777777" w:rsidR="00D3645E" w:rsidRPr="00C320FF" w:rsidRDefault="00D3645E" w:rsidP="00D3645E">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Obveze zakupnika</w:t>
      </w:r>
    </w:p>
    <w:p w14:paraId="45467B21" w14:textId="77777777" w:rsidR="00D3645E" w:rsidRDefault="00D3645E" w:rsidP="00D3645E">
      <w:pPr>
        <w:spacing w:after="0"/>
        <w:jc w:val="both"/>
        <w:rPr>
          <w:rFonts w:ascii="Times New Roman" w:eastAsia="Calibri" w:hAnsi="Times New Roman" w:cs="Times New Roman"/>
          <w:color w:val="000000"/>
          <w:sz w:val="24"/>
          <w:szCs w:val="24"/>
        </w:rPr>
      </w:pPr>
    </w:p>
    <w:p w14:paraId="3BEE84A5" w14:textId="77777777" w:rsidR="00D3645E" w:rsidRDefault="00D3645E" w:rsidP="00530E1A">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Osim zakupnine, zakupnik se obvezuje plaćati sve tekuće troškove održavanja prostora</w:t>
      </w:r>
    </w:p>
    <w:p w14:paraId="2E944C4E" w14:textId="634746A7" w:rsidR="00D3645E" w:rsidRDefault="00D3645E" w:rsidP="00684970">
      <w:pPr>
        <w:spacing w:after="0"/>
        <w:ind w:left="709" w:hanging="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te troškove koji proizlaze iz korištenja, održavanja i uređenja prostora (struja, voda, plin, </w:t>
      </w:r>
      <w:r w:rsidRPr="00052045">
        <w:rPr>
          <w:rFonts w:ascii="Times New Roman" w:eastAsia="Calibri" w:hAnsi="Times New Roman" w:cs="Times New Roman"/>
          <w:sz w:val="24"/>
          <w:szCs w:val="24"/>
        </w:rPr>
        <w:t xml:space="preserve">smeće, telefon, </w:t>
      </w:r>
      <w:r>
        <w:rPr>
          <w:rFonts w:ascii="Times New Roman" w:eastAsia="Calibri" w:hAnsi="Times New Roman" w:cs="Times New Roman"/>
          <w:color w:val="000000"/>
          <w:sz w:val="24"/>
          <w:szCs w:val="24"/>
        </w:rPr>
        <w:t>komunalna na</w:t>
      </w:r>
      <w:r w:rsidR="00BD3FC9">
        <w:rPr>
          <w:rFonts w:ascii="Times New Roman" w:eastAsia="Calibri" w:hAnsi="Times New Roman" w:cs="Times New Roman"/>
          <w:color w:val="000000"/>
          <w:sz w:val="24"/>
          <w:szCs w:val="24"/>
        </w:rPr>
        <w:t>knada, vodna naknada i drugo) jer</w:t>
      </w:r>
      <w:r>
        <w:rPr>
          <w:rFonts w:ascii="Times New Roman" w:eastAsia="Calibri" w:hAnsi="Times New Roman" w:cs="Times New Roman"/>
          <w:color w:val="000000"/>
          <w:sz w:val="24"/>
          <w:szCs w:val="24"/>
        </w:rPr>
        <w:t xml:space="preserve"> oni nisu uključeni u iznos mjesečne zakupnine.</w:t>
      </w:r>
    </w:p>
    <w:p w14:paraId="67B9111B" w14:textId="24ECACDE" w:rsidR="00C51F93" w:rsidRDefault="00C51F93" w:rsidP="00D01B66">
      <w:pPr>
        <w:spacing w:after="0"/>
        <w:ind w:firstLine="708"/>
        <w:jc w:val="both"/>
        <w:rPr>
          <w:rFonts w:ascii="Times New Roman" w:eastAsia="Calibri" w:hAnsi="Times New Roman" w:cs="Times New Roman"/>
          <w:color w:val="000000"/>
          <w:sz w:val="24"/>
          <w:szCs w:val="24"/>
        </w:rPr>
      </w:pPr>
    </w:p>
    <w:p w14:paraId="26B07C5E" w14:textId="7A7131C8" w:rsidR="009858CA" w:rsidRPr="009858CA" w:rsidRDefault="009858CA" w:rsidP="00D01B66">
      <w:pPr>
        <w:spacing w:after="0"/>
        <w:ind w:firstLine="708"/>
        <w:jc w:val="both"/>
        <w:rPr>
          <w:rFonts w:ascii="Times New Roman" w:eastAsia="Calibri" w:hAnsi="Times New Roman" w:cs="Times New Roman"/>
          <w:b/>
          <w:color w:val="000000"/>
          <w:sz w:val="24"/>
          <w:szCs w:val="24"/>
          <w:u w:val="single"/>
        </w:rPr>
      </w:pPr>
      <w:r>
        <w:rPr>
          <w:rFonts w:ascii="Times New Roman" w:hAnsi="Times New Roman"/>
          <w:b/>
          <w:sz w:val="24"/>
          <w:szCs w:val="24"/>
          <w:u w:val="single"/>
        </w:rPr>
        <w:t>T</w:t>
      </w:r>
      <w:r w:rsidRPr="009858CA">
        <w:rPr>
          <w:rFonts w:ascii="Times New Roman" w:hAnsi="Times New Roman"/>
          <w:b/>
          <w:sz w:val="24"/>
          <w:szCs w:val="24"/>
          <w:u w:val="single"/>
        </w:rPr>
        <w:t>roškovi tekućeg održavanja i</w:t>
      </w:r>
      <w:r w:rsidRPr="009858CA">
        <w:rPr>
          <w:rFonts w:ascii="Times New Roman" w:eastAsia="Calibri" w:hAnsi="Times New Roman" w:cs="Times New Roman"/>
          <w:b/>
          <w:color w:val="000000"/>
          <w:sz w:val="24"/>
          <w:szCs w:val="24"/>
          <w:u w:val="single"/>
        </w:rPr>
        <w:t xml:space="preserve"> režije za poslovni prostor</w:t>
      </w:r>
    </w:p>
    <w:p w14:paraId="6D708ACC" w14:textId="7C6FEEAA" w:rsidR="00C320FF" w:rsidRPr="00531295" w:rsidRDefault="00C320FF" w:rsidP="00C320FF">
      <w:pPr>
        <w:pStyle w:val="Odlomakpopisa"/>
        <w:spacing w:after="200"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sidR="009858CA">
        <w:rPr>
          <w:rFonts w:ascii="Times New Roman" w:hAnsi="Times New Roman"/>
          <w:sz w:val="24"/>
          <w:szCs w:val="24"/>
        </w:rPr>
        <w:t xml:space="preserve">poslovnog prostora </w:t>
      </w:r>
      <w:r>
        <w:rPr>
          <w:rFonts w:ascii="Times New Roman" w:hAnsi="Times New Roman"/>
          <w:sz w:val="24"/>
          <w:szCs w:val="24"/>
        </w:rPr>
        <w:t xml:space="preserve">zakupnik </w:t>
      </w:r>
      <w:r w:rsidR="006C511A">
        <w:rPr>
          <w:rFonts w:ascii="Times New Roman" w:hAnsi="Times New Roman"/>
          <w:sz w:val="24"/>
          <w:szCs w:val="24"/>
        </w:rPr>
        <w:t xml:space="preserve">poslovnog prostora </w:t>
      </w:r>
      <w:r>
        <w:rPr>
          <w:rFonts w:ascii="Times New Roman" w:hAnsi="Times New Roman"/>
          <w:sz w:val="24"/>
          <w:szCs w:val="24"/>
        </w:rPr>
        <w:t>plaća</w:t>
      </w:r>
      <w:r w:rsidRPr="0020729E">
        <w:rPr>
          <w:rFonts w:ascii="Times New Roman" w:hAnsi="Times New Roman"/>
          <w:sz w:val="24"/>
          <w:szCs w:val="24"/>
        </w:rPr>
        <w:t xml:space="preserve"> razmjerno površini zakupljenog poslovnog prostora u odnosu na ukupnu površinu zakupljenih poslovnih prostora u Poslovnom centru, a u kojima su troškovi tekućeg održavanja napravljeni, dakle razmjerno površini zakupljenog poslovno-prodajnog prostora u odnosu na ukupnu </w:t>
      </w:r>
      <w:r w:rsidRPr="00531295">
        <w:rPr>
          <w:rFonts w:ascii="Times New Roman" w:hAnsi="Times New Roman"/>
          <w:sz w:val="24"/>
          <w:szCs w:val="24"/>
        </w:rPr>
        <w:t xml:space="preserve">površinu </w:t>
      </w:r>
      <w:r w:rsidR="00101F42" w:rsidRPr="00531295">
        <w:rPr>
          <w:rFonts w:ascii="Times New Roman" w:hAnsi="Times New Roman"/>
          <w:sz w:val="24"/>
          <w:szCs w:val="24"/>
        </w:rPr>
        <w:t xml:space="preserve">zakupljenih </w:t>
      </w:r>
      <w:r w:rsidRPr="00531295">
        <w:rPr>
          <w:rFonts w:ascii="Times New Roman" w:hAnsi="Times New Roman"/>
          <w:sz w:val="24"/>
          <w:szCs w:val="24"/>
        </w:rPr>
        <w:t>poslovno-prodajnog prostora bez skladišnog prostora.</w:t>
      </w:r>
    </w:p>
    <w:p w14:paraId="35A61F02" w14:textId="77777777" w:rsidR="00C51F93" w:rsidRPr="00531295" w:rsidRDefault="00C51F93" w:rsidP="00C320FF">
      <w:pPr>
        <w:pStyle w:val="Odlomakpopisa"/>
        <w:spacing w:after="200" w:line="240" w:lineRule="auto"/>
        <w:ind w:left="708"/>
        <w:jc w:val="both"/>
        <w:rPr>
          <w:rFonts w:ascii="Times New Roman" w:hAnsi="Times New Roman"/>
          <w:sz w:val="24"/>
          <w:szCs w:val="24"/>
        </w:rPr>
      </w:pPr>
    </w:p>
    <w:p w14:paraId="11899585" w14:textId="049845E1" w:rsidR="00C320FF" w:rsidRDefault="00C320FF" w:rsidP="00C320FF">
      <w:pPr>
        <w:pStyle w:val="Odlomakpopisa"/>
        <w:spacing w:after="200" w:line="240" w:lineRule="auto"/>
        <w:ind w:left="708"/>
        <w:jc w:val="both"/>
        <w:rPr>
          <w:rFonts w:ascii="Times New Roman" w:hAnsi="Times New Roman"/>
          <w:sz w:val="24"/>
          <w:szCs w:val="24"/>
        </w:rPr>
      </w:pPr>
      <w:r w:rsidRPr="00531295">
        <w:rPr>
          <w:rFonts w:ascii="Times New Roman" w:hAnsi="Times New Roman"/>
          <w:sz w:val="24"/>
          <w:szCs w:val="24"/>
        </w:rPr>
        <w:t xml:space="preserve">Tekuće mjesečne režijske troškove koji obuhvaćaju električnu energiju, opskrbu plinom, troškove vodoopskrbe i </w:t>
      </w:r>
      <w:r w:rsidRPr="00353B89">
        <w:rPr>
          <w:rFonts w:ascii="Times New Roman" w:hAnsi="Times New Roman"/>
          <w:sz w:val="24"/>
          <w:szCs w:val="24"/>
        </w:rPr>
        <w:t>odvodnje</w:t>
      </w:r>
      <w:r w:rsidR="00052045" w:rsidRPr="00353B89">
        <w:rPr>
          <w:rFonts w:ascii="Times New Roman" w:hAnsi="Times New Roman"/>
          <w:sz w:val="24"/>
          <w:szCs w:val="24"/>
        </w:rPr>
        <w:t>, troškove redovnog održavanja i ispitivanja uređaja i opreme</w:t>
      </w:r>
      <w:r w:rsidR="006A7325" w:rsidRPr="00353B89">
        <w:rPr>
          <w:rFonts w:ascii="Times New Roman" w:hAnsi="Times New Roman"/>
          <w:sz w:val="24"/>
          <w:szCs w:val="24"/>
        </w:rPr>
        <w:t xml:space="preserve"> objekta (primjerice kotlovničko postrojenje, dimnjaci, sprinkler sustav, sustav grijanja i hlađenja, vatrodojavni sustavi, agregat, troškovi </w:t>
      </w:r>
      <w:r w:rsidR="00353B89" w:rsidRPr="00353B89">
        <w:rPr>
          <w:rFonts w:ascii="Times New Roman" w:hAnsi="Times New Roman"/>
          <w:sz w:val="24"/>
          <w:szCs w:val="24"/>
        </w:rPr>
        <w:t>javne vatrogasne postrojbe</w:t>
      </w:r>
      <w:r w:rsidR="006A7325" w:rsidRPr="00353B89">
        <w:rPr>
          <w:rFonts w:ascii="Times New Roman" w:hAnsi="Times New Roman"/>
          <w:sz w:val="24"/>
          <w:szCs w:val="24"/>
        </w:rPr>
        <w:t xml:space="preserve">, troškovi čišćenja snijega parkirališta i pristupnih prometnica, </w:t>
      </w:r>
      <w:r w:rsidR="00FA3DF8" w:rsidRPr="00353B89">
        <w:rPr>
          <w:rFonts w:ascii="Times New Roman" w:hAnsi="Times New Roman"/>
          <w:sz w:val="24"/>
          <w:szCs w:val="24"/>
        </w:rPr>
        <w:t xml:space="preserve">redovna održavanja i ispitivanja </w:t>
      </w:r>
      <w:r w:rsidR="006A7325" w:rsidRPr="00353B89">
        <w:rPr>
          <w:rFonts w:ascii="Times New Roman" w:hAnsi="Times New Roman"/>
          <w:sz w:val="24"/>
          <w:szCs w:val="24"/>
        </w:rPr>
        <w:t>ostale instalacije, uređaj</w:t>
      </w:r>
      <w:r w:rsidR="00FA3DF8" w:rsidRPr="00353B89">
        <w:rPr>
          <w:rFonts w:ascii="Times New Roman" w:hAnsi="Times New Roman"/>
          <w:sz w:val="24"/>
          <w:szCs w:val="24"/>
        </w:rPr>
        <w:t>a</w:t>
      </w:r>
      <w:r w:rsidR="006A7325" w:rsidRPr="00353B89">
        <w:rPr>
          <w:rFonts w:ascii="Times New Roman" w:hAnsi="Times New Roman"/>
          <w:sz w:val="24"/>
          <w:szCs w:val="24"/>
        </w:rPr>
        <w:t xml:space="preserve"> i oprem</w:t>
      </w:r>
      <w:r w:rsidR="00FA3DF8" w:rsidRPr="00353B89">
        <w:rPr>
          <w:rFonts w:ascii="Times New Roman" w:hAnsi="Times New Roman"/>
          <w:sz w:val="24"/>
          <w:szCs w:val="24"/>
        </w:rPr>
        <w:t>e</w:t>
      </w:r>
      <w:r w:rsidR="006A7325" w:rsidRPr="00353B89">
        <w:rPr>
          <w:rFonts w:ascii="Times New Roman" w:hAnsi="Times New Roman"/>
          <w:sz w:val="24"/>
          <w:szCs w:val="24"/>
        </w:rPr>
        <w:t xml:space="preserve"> objekta)  </w:t>
      </w:r>
      <w:r w:rsidRPr="00353B89">
        <w:rPr>
          <w:rFonts w:ascii="Times New Roman" w:hAnsi="Times New Roman"/>
          <w:sz w:val="24"/>
          <w:szCs w:val="24"/>
        </w:rPr>
        <w:t xml:space="preserve">razmjerno </w:t>
      </w:r>
      <w:r w:rsidRPr="00531295">
        <w:rPr>
          <w:rFonts w:ascii="Times New Roman" w:hAnsi="Times New Roman"/>
          <w:sz w:val="24"/>
          <w:szCs w:val="24"/>
        </w:rPr>
        <w:t xml:space="preserve">površini zakupljenog poslovnog prostora u odnosu na ukupnu površinu zakupljenih poslovnih prostora u Poslovnom centru, a u kojima su režijski  troškovi napravljeni, dakle razmjerno površini zakupljenog poslovno-prodajnog prostora u odnosu na ukupnu površinu </w:t>
      </w:r>
      <w:r w:rsidR="00F23EF7" w:rsidRPr="00531295">
        <w:rPr>
          <w:rFonts w:ascii="Times New Roman" w:hAnsi="Times New Roman"/>
          <w:sz w:val="24"/>
          <w:szCs w:val="24"/>
        </w:rPr>
        <w:t xml:space="preserve">zakupljenih </w:t>
      </w:r>
      <w:r w:rsidRPr="00531295">
        <w:rPr>
          <w:rFonts w:ascii="Times New Roman" w:hAnsi="Times New Roman"/>
          <w:sz w:val="24"/>
          <w:szCs w:val="24"/>
        </w:rPr>
        <w:t xml:space="preserve">poslovno-prodajnog prostora bez skladišnog prostora, time da se ta ukupna površina </w:t>
      </w:r>
      <w:r w:rsidRPr="0020729E">
        <w:rPr>
          <w:rFonts w:ascii="Times New Roman" w:hAnsi="Times New Roman"/>
          <w:sz w:val="24"/>
          <w:szCs w:val="24"/>
        </w:rPr>
        <w:t xml:space="preserve">poslovno-prodajnog prostora umanjuje za površinu poslovno-prodajnog prostora pojedinih zakupnika u Poslovnom centru „Pevec“ Koprivnica u slučaju kada se potrošnja za neke od navedenih režijskih troškova koji su predmetom </w:t>
      </w:r>
      <w:r w:rsidRPr="0020729E">
        <w:rPr>
          <w:rFonts w:ascii="Times New Roman" w:hAnsi="Times New Roman"/>
          <w:sz w:val="24"/>
          <w:szCs w:val="24"/>
        </w:rPr>
        <w:lastRenderedPageBreak/>
        <w:t>obračuna evidentira kontrolnim brojilima kod nekog od zakupnika, na način da se ukupna površina poslovno-prodajnog prostora umanjuje kod obračuna pojedinog režijskog troška za onu površinu za koju je potrošnja tog pojedinog troška evidentirana kontrolnim brojilom. Potrošnja evidentirana kontrolnim brojilom kod nekog od zakupnika također ne ulazi u ovaj obračun režijskih troškova</w:t>
      </w:r>
      <w:r w:rsidR="009858CA">
        <w:rPr>
          <w:rFonts w:ascii="Times New Roman" w:hAnsi="Times New Roman"/>
          <w:sz w:val="24"/>
          <w:szCs w:val="24"/>
        </w:rPr>
        <w:t>.</w:t>
      </w:r>
    </w:p>
    <w:p w14:paraId="4615AAF3" w14:textId="484C0225" w:rsidR="009858CA" w:rsidRDefault="009858CA" w:rsidP="00C320FF">
      <w:pPr>
        <w:pStyle w:val="Odlomakpopisa"/>
        <w:spacing w:after="200" w:line="240" w:lineRule="auto"/>
        <w:ind w:left="708"/>
        <w:jc w:val="both"/>
        <w:rPr>
          <w:rFonts w:ascii="Times New Roman" w:hAnsi="Times New Roman"/>
          <w:sz w:val="24"/>
          <w:szCs w:val="24"/>
        </w:rPr>
      </w:pPr>
    </w:p>
    <w:p w14:paraId="26FB256D" w14:textId="17E9EEC6" w:rsidR="009858CA" w:rsidRPr="009858CA" w:rsidRDefault="009858CA" w:rsidP="00C320FF">
      <w:pPr>
        <w:pStyle w:val="Odlomakpopisa"/>
        <w:spacing w:after="200" w:line="240" w:lineRule="auto"/>
        <w:ind w:left="708"/>
        <w:jc w:val="both"/>
        <w:rPr>
          <w:rFonts w:ascii="Times New Roman" w:hAnsi="Times New Roman"/>
          <w:b/>
          <w:sz w:val="24"/>
          <w:szCs w:val="24"/>
          <w:u w:val="single"/>
        </w:rPr>
      </w:pPr>
      <w:r w:rsidRPr="009858CA">
        <w:rPr>
          <w:rFonts w:ascii="Times New Roman" w:hAnsi="Times New Roman"/>
          <w:b/>
          <w:sz w:val="24"/>
          <w:szCs w:val="24"/>
          <w:u w:val="single"/>
        </w:rPr>
        <w:t>Troškovi tekućeg održavanja i režije za skladišni prostor</w:t>
      </w:r>
    </w:p>
    <w:p w14:paraId="2E27FADB" w14:textId="651A5E12" w:rsidR="009858CA" w:rsidRDefault="009858CA" w:rsidP="009858CA">
      <w:pPr>
        <w:pStyle w:val="Odlomakpopisa"/>
        <w:spacing w:after="200" w:line="240" w:lineRule="auto"/>
        <w:ind w:left="708"/>
        <w:jc w:val="both"/>
        <w:rPr>
          <w:rFonts w:ascii="Times New Roman" w:hAnsi="Times New Roman"/>
          <w:sz w:val="24"/>
          <w:szCs w:val="24"/>
        </w:rPr>
      </w:pPr>
      <w:r w:rsidRPr="0020729E">
        <w:rPr>
          <w:rFonts w:ascii="Times New Roman" w:hAnsi="Times New Roman"/>
          <w:sz w:val="24"/>
          <w:szCs w:val="24"/>
        </w:rPr>
        <w:t xml:space="preserve">Troškove tekućeg održavanja </w:t>
      </w:r>
      <w:r>
        <w:rPr>
          <w:rFonts w:ascii="Times New Roman" w:hAnsi="Times New Roman"/>
          <w:sz w:val="24"/>
          <w:szCs w:val="24"/>
        </w:rPr>
        <w:t>zakupnik</w:t>
      </w:r>
      <w:r w:rsidR="006C511A">
        <w:rPr>
          <w:rFonts w:ascii="Times New Roman" w:hAnsi="Times New Roman"/>
          <w:sz w:val="24"/>
          <w:szCs w:val="24"/>
        </w:rPr>
        <w:t xml:space="preserve"> skladišnog prostora</w:t>
      </w:r>
      <w:r>
        <w:rPr>
          <w:rFonts w:ascii="Times New Roman" w:hAnsi="Times New Roman"/>
          <w:sz w:val="24"/>
          <w:szCs w:val="24"/>
        </w:rPr>
        <w:t xml:space="preserve"> plaća</w:t>
      </w:r>
      <w:r w:rsidRPr="0020729E">
        <w:rPr>
          <w:rFonts w:ascii="Times New Roman" w:hAnsi="Times New Roman"/>
          <w:sz w:val="24"/>
          <w:szCs w:val="24"/>
        </w:rPr>
        <w:t xml:space="preserve"> razmjerno površini zakupljenog </w:t>
      </w:r>
      <w:r>
        <w:rPr>
          <w:rFonts w:ascii="Times New Roman" w:hAnsi="Times New Roman"/>
          <w:sz w:val="24"/>
          <w:szCs w:val="24"/>
        </w:rPr>
        <w:t xml:space="preserve">skladišnog </w:t>
      </w:r>
      <w:r w:rsidRPr="0020729E">
        <w:rPr>
          <w:rFonts w:ascii="Times New Roman" w:hAnsi="Times New Roman"/>
          <w:sz w:val="24"/>
          <w:szCs w:val="24"/>
        </w:rPr>
        <w:t xml:space="preserve">prostora u odnosu na ukupnu površinu zakupljenih poslovnih prostora u Poslovnom centru, </w:t>
      </w:r>
      <w:r w:rsidR="006A7325" w:rsidRPr="00353B89">
        <w:rPr>
          <w:rFonts w:ascii="Times New Roman" w:hAnsi="Times New Roman"/>
          <w:sz w:val="24"/>
          <w:szCs w:val="24"/>
        </w:rPr>
        <w:t xml:space="preserve">troškove redovnog održavanja i ispitivanja uređaja i opreme objekta (primjerice kotlovničko postrojenje, dimnjaci, sprinkler sustav, sustav grijanja i hlađenja, vatrodojavni sustavi, agregat, troškovi </w:t>
      </w:r>
      <w:r w:rsidR="00353B89" w:rsidRPr="00353B89">
        <w:rPr>
          <w:rFonts w:ascii="Times New Roman" w:hAnsi="Times New Roman"/>
          <w:sz w:val="24"/>
          <w:szCs w:val="24"/>
        </w:rPr>
        <w:t>javne vatrogasne postrojbe</w:t>
      </w:r>
      <w:r w:rsidR="006A7325" w:rsidRPr="00353B89">
        <w:rPr>
          <w:rFonts w:ascii="Times New Roman" w:hAnsi="Times New Roman"/>
          <w:sz w:val="24"/>
          <w:szCs w:val="24"/>
        </w:rPr>
        <w:t xml:space="preserve">, troškovi čišćenja snijega parkirališta i pristupnih prometnica, </w:t>
      </w:r>
      <w:r w:rsidR="00FA3DF8" w:rsidRPr="00353B89">
        <w:rPr>
          <w:rFonts w:ascii="Times New Roman" w:hAnsi="Times New Roman"/>
          <w:sz w:val="24"/>
          <w:szCs w:val="24"/>
        </w:rPr>
        <w:t xml:space="preserve">redovna održavanja i ispitivanja </w:t>
      </w:r>
      <w:r w:rsidR="006A7325" w:rsidRPr="00353B89">
        <w:rPr>
          <w:rFonts w:ascii="Times New Roman" w:hAnsi="Times New Roman"/>
          <w:sz w:val="24"/>
          <w:szCs w:val="24"/>
        </w:rPr>
        <w:t>ostale instalacije, uređaj</w:t>
      </w:r>
      <w:r w:rsidR="00FA3DF8" w:rsidRPr="00353B89">
        <w:rPr>
          <w:rFonts w:ascii="Times New Roman" w:hAnsi="Times New Roman"/>
          <w:sz w:val="24"/>
          <w:szCs w:val="24"/>
        </w:rPr>
        <w:t>a</w:t>
      </w:r>
      <w:r w:rsidR="006A7325" w:rsidRPr="00353B89">
        <w:rPr>
          <w:rFonts w:ascii="Times New Roman" w:hAnsi="Times New Roman"/>
          <w:sz w:val="24"/>
          <w:szCs w:val="24"/>
        </w:rPr>
        <w:t xml:space="preserve"> i oprem</w:t>
      </w:r>
      <w:r w:rsidR="00FA3DF8" w:rsidRPr="00353B89">
        <w:rPr>
          <w:rFonts w:ascii="Times New Roman" w:hAnsi="Times New Roman"/>
          <w:sz w:val="24"/>
          <w:szCs w:val="24"/>
        </w:rPr>
        <w:t>e</w:t>
      </w:r>
      <w:r w:rsidR="006A7325" w:rsidRPr="00353B89">
        <w:rPr>
          <w:rFonts w:ascii="Times New Roman" w:hAnsi="Times New Roman"/>
          <w:sz w:val="24"/>
          <w:szCs w:val="24"/>
        </w:rPr>
        <w:t xml:space="preserve"> objekta)  </w:t>
      </w:r>
      <w:r w:rsidRPr="00353B89">
        <w:rPr>
          <w:rFonts w:ascii="Times New Roman" w:hAnsi="Times New Roman"/>
          <w:sz w:val="24"/>
          <w:szCs w:val="24"/>
        </w:rPr>
        <w:t xml:space="preserve">a </w:t>
      </w:r>
      <w:r w:rsidRPr="0020729E">
        <w:rPr>
          <w:rFonts w:ascii="Times New Roman" w:hAnsi="Times New Roman"/>
          <w:sz w:val="24"/>
          <w:szCs w:val="24"/>
        </w:rPr>
        <w:t>u kojima su troškovi tekućeg održavanja napravljeni</w:t>
      </w:r>
      <w:r>
        <w:rPr>
          <w:rFonts w:ascii="Times New Roman" w:hAnsi="Times New Roman"/>
          <w:sz w:val="24"/>
          <w:szCs w:val="24"/>
        </w:rPr>
        <w:t>.</w:t>
      </w:r>
    </w:p>
    <w:p w14:paraId="4ECF663F" w14:textId="77777777" w:rsidR="009858CA" w:rsidRDefault="009858CA" w:rsidP="009858CA">
      <w:pPr>
        <w:pStyle w:val="Odlomakpopisa"/>
        <w:spacing w:after="200" w:line="240" w:lineRule="auto"/>
        <w:ind w:left="708"/>
        <w:jc w:val="both"/>
        <w:rPr>
          <w:rFonts w:ascii="Times New Roman" w:hAnsi="Times New Roman"/>
          <w:sz w:val="24"/>
          <w:szCs w:val="24"/>
        </w:rPr>
      </w:pPr>
    </w:p>
    <w:p w14:paraId="544CC24D" w14:textId="3549C46E" w:rsidR="009858CA" w:rsidRPr="00684970" w:rsidRDefault="009858CA" w:rsidP="00684970">
      <w:pPr>
        <w:pStyle w:val="Odlomakpopisa"/>
        <w:spacing w:after="200" w:line="240" w:lineRule="auto"/>
        <w:ind w:left="708"/>
        <w:jc w:val="both"/>
        <w:rPr>
          <w:rFonts w:ascii="Times New Roman" w:hAnsi="Times New Roman"/>
          <w:sz w:val="24"/>
          <w:szCs w:val="24"/>
        </w:rPr>
      </w:pPr>
      <w:r w:rsidRPr="0020729E">
        <w:rPr>
          <w:rFonts w:ascii="Times New Roman" w:hAnsi="Times New Roman"/>
          <w:sz w:val="24"/>
          <w:szCs w:val="24"/>
        </w:rPr>
        <w:t xml:space="preserve">Tekuće mjesečne režijske troškove koji obuhvaćaju električnu energiju, </w:t>
      </w:r>
      <w:r>
        <w:rPr>
          <w:rFonts w:ascii="Times New Roman" w:hAnsi="Times New Roman"/>
          <w:sz w:val="24"/>
          <w:szCs w:val="24"/>
        </w:rPr>
        <w:t>zakupnik će plaćati prema p</w:t>
      </w:r>
      <w:r w:rsidRPr="0020729E">
        <w:rPr>
          <w:rFonts w:ascii="Times New Roman" w:hAnsi="Times New Roman"/>
          <w:sz w:val="24"/>
          <w:szCs w:val="24"/>
        </w:rPr>
        <w:t>otrošnj</w:t>
      </w:r>
      <w:r>
        <w:rPr>
          <w:rFonts w:ascii="Times New Roman" w:hAnsi="Times New Roman"/>
          <w:sz w:val="24"/>
          <w:szCs w:val="24"/>
        </w:rPr>
        <w:t>i</w:t>
      </w:r>
      <w:r w:rsidRPr="0020729E">
        <w:rPr>
          <w:rFonts w:ascii="Times New Roman" w:hAnsi="Times New Roman"/>
          <w:sz w:val="24"/>
          <w:szCs w:val="24"/>
        </w:rPr>
        <w:t xml:space="preserve"> evidentiran</w:t>
      </w:r>
      <w:r>
        <w:rPr>
          <w:rFonts w:ascii="Times New Roman" w:hAnsi="Times New Roman"/>
          <w:sz w:val="24"/>
          <w:szCs w:val="24"/>
        </w:rPr>
        <w:t>oj</w:t>
      </w:r>
      <w:r w:rsidRPr="0020729E">
        <w:rPr>
          <w:rFonts w:ascii="Times New Roman" w:hAnsi="Times New Roman"/>
          <w:sz w:val="24"/>
          <w:szCs w:val="24"/>
        </w:rPr>
        <w:t xml:space="preserve"> kontrolnim brojilom </w:t>
      </w:r>
      <w:r>
        <w:rPr>
          <w:rFonts w:ascii="Times New Roman" w:hAnsi="Times New Roman"/>
          <w:sz w:val="24"/>
          <w:szCs w:val="24"/>
        </w:rPr>
        <w:t xml:space="preserve">za skladišni prostor. Za slučaj da prostor skladišnog prostora koristi više zakupaca režijski trošak električne energije se plaća </w:t>
      </w:r>
      <w:r w:rsidRPr="0020729E">
        <w:rPr>
          <w:rFonts w:ascii="Times New Roman" w:hAnsi="Times New Roman"/>
          <w:sz w:val="24"/>
          <w:szCs w:val="24"/>
        </w:rPr>
        <w:t xml:space="preserve">razmjerno površini zakupljenog </w:t>
      </w:r>
      <w:r>
        <w:rPr>
          <w:rFonts w:ascii="Times New Roman" w:hAnsi="Times New Roman"/>
          <w:sz w:val="24"/>
          <w:szCs w:val="24"/>
        </w:rPr>
        <w:t xml:space="preserve">skladišnog </w:t>
      </w:r>
      <w:r w:rsidRPr="0020729E">
        <w:rPr>
          <w:rFonts w:ascii="Times New Roman" w:hAnsi="Times New Roman"/>
          <w:sz w:val="24"/>
          <w:szCs w:val="24"/>
        </w:rPr>
        <w:t>prostora u odnosu na ukupnu površinu zakupljen</w:t>
      </w:r>
      <w:r>
        <w:rPr>
          <w:rFonts w:ascii="Times New Roman" w:hAnsi="Times New Roman"/>
          <w:sz w:val="24"/>
          <w:szCs w:val="24"/>
        </w:rPr>
        <w:t>og</w:t>
      </w:r>
      <w:r w:rsidRPr="0020729E">
        <w:rPr>
          <w:rFonts w:ascii="Times New Roman" w:hAnsi="Times New Roman"/>
          <w:sz w:val="24"/>
          <w:szCs w:val="24"/>
        </w:rPr>
        <w:t xml:space="preserve"> </w:t>
      </w:r>
      <w:r>
        <w:rPr>
          <w:rFonts w:ascii="Times New Roman" w:hAnsi="Times New Roman"/>
          <w:sz w:val="24"/>
          <w:szCs w:val="24"/>
        </w:rPr>
        <w:t>skladišnog</w:t>
      </w:r>
      <w:r w:rsidRPr="0020729E">
        <w:rPr>
          <w:rFonts w:ascii="Times New Roman" w:hAnsi="Times New Roman"/>
          <w:sz w:val="24"/>
          <w:szCs w:val="24"/>
        </w:rPr>
        <w:t xml:space="preserve"> prostora u Poslovnom centru</w:t>
      </w:r>
      <w:r>
        <w:rPr>
          <w:rFonts w:ascii="Times New Roman" w:hAnsi="Times New Roman"/>
          <w:sz w:val="24"/>
          <w:szCs w:val="24"/>
        </w:rPr>
        <w:t xml:space="preserve"> izmjereni kontrolnim brojilom.</w:t>
      </w:r>
    </w:p>
    <w:p w14:paraId="236D29BA" w14:textId="083D0603" w:rsidR="00D3645E" w:rsidRDefault="00D3645E" w:rsidP="00684970">
      <w:pPr>
        <w:spacing w:after="0"/>
        <w:ind w:left="709" w:hanging="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Prije početka obavljanja djelatnosti u zakupljenom poslovnom prostoru, zakupnik je dužan o svom trošku ishoditi sve uvjete, suglasnosti te potrebnu dokumentaciju prema važećim propisima. </w:t>
      </w:r>
    </w:p>
    <w:p w14:paraId="47717643" w14:textId="77777777" w:rsidR="00C51F93" w:rsidRDefault="00C51F93" w:rsidP="00D01B66">
      <w:pPr>
        <w:spacing w:after="0"/>
        <w:ind w:firstLine="708"/>
        <w:jc w:val="both"/>
        <w:rPr>
          <w:rFonts w:ascii="Times New Roman" w:eastAsia="Calibri" w:hAnsi="Times New Roman" w:cs="Times New Roman"/>
          <w:color w:val="000000"/>
          <w:sz w:val="24"/>
          <w:szCs w:val="24"/>
        </w:rPr>
      </w:pPr>
    </w:p>
    <w:p w14:paraId="7E13D077" w14:textId="683957F9" w:rsidR="00D3645E" w:rsidRDefault="00D3645E" w:rsidP="009858CA">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Zakupnik ne može poslovni prostor dati u podzakup bez prethodne pis</w:t>
      </w:r>
      <w:r w:rsidR="009858CA">
        <w:rPr>
          <w:rFonts w:ascii="Times New Roman" w:eastAsia="Calibri" w:hAnsi="Times New Roman" w:cs="Times New Roman"/>
          <w:color w:val="000000"/>
          <w:sz w:val="24"/>
          <w:szCs w:val="24"/>
        </w:rPr>
        <w:t xml:space="preserve">ane </w:t>
      </w:r>
      <w:r>
        <w:rPr>
          <w:rFonts w:ascii="Times New Roman" w:eastAsia="Calibri" w:hAnsi="Times New Roman" w:cs="Times New Roman"/>
          <w:color w:val="000000"/>
          <w:sz w:val="24"/>
          <w:szCs w:val="24"/>
        </w:rPr>
        <w:t>suglasnosti zakupodavca.</w:t>
      </w:r>
    </w:p>
    <w:p w14:paraId="06DE2BF6" w14:textId="77777777" w:rsidR="009858CA" w:rsidRDefault="009858CA" w:rsidP="00C51F93">
      <w:pPr>
        <w:spacing w:after="0"/>
        <w:ind w:left="708"/>
        <w:jc w:val="both"/>
        <w:rPr>
          <w:rFonts w:ascii="Times New Roman" w:eastAsia="Calibri" w:hAnsi="Times New Roman" w:cs="Times New Roman"/>
          <w:color w:val="000000"/>
          <w:sz w:val="24"/>
          <w:szCs w:val="24"/>
        </w:rPr>
      </w:pPr>
    </w:p>
    <w:p w14:paraId="592C6C8D" w14:textId="026119EB" w:rsidR="00D3645E" w:rsidRDefault="00D3645E" w:rsidP="00C51F93">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Ugovor o zakupu sačinjava se kao ovršna isprava sukladno Zakonu o javnom bilježništvu te svi troškovi solemnizacije ugovora padaju na teret zakupnika.</w:t>
      </w:r>
      <w:r w:rsidR="00353B89">
        <w:rPr>
          <w:rFonts w:ascii="Times New Roman" w:eastAsia="Calibri" w:hAnsi="Times New Roman" w:cs="Times New Roman"/>
          <w:color w:val="000000"/>
          <w:sz w:val="24"/>
          <w:szCs w:val="24"/>
        </w:rPr>
        <w:t xml:space="preserve"> Sastavni dio ugovora o zakupu je i </w:t>
      </w:r>
      <w:r w:rsidR="00353B89">
        <w:rPr>
          <w:rFonts w:ascii="Times New Roman" w:hAnsi="Times New Roman" w:cs="Times New Roman"/>
          <w:sz w:val="24"/>
        </w:rPr>
        <w:t>ovršna klauzula temeljem koje zakupnik</w:t>
      </w:r>
      <w:r w:rsidR="00353B89" w:rsidRPr="00ED61B1">
        <w:rPr>
          <w:rFonts w:ascii="Times New Roman" w:hAnsi="Times New Roman" w:cs="Times New Roman"/>
          <w:sz w:val="24"/>
        </w:rPr>
        <w:t xml:space="preserve"> izjavljuje da dopušta da s</w:t>
      </w:r>
      <w:r w:rsidR="00353B89">
        <w:rPr>
          <w:rFonts w:ascii="Times New Roman" w:hAnsi="Times New Roman" w:cs="Times New Roman"/>
          <w:sz w:val="24"/>
        </w:rPr>
        <w:t xml:space="preserve">e u slučaju otkaza ili raskida ugovora </w:t>
      </w:r>
      <w:r w:rsidR="00353B89" w:rsidRPr="00ED61B1">
        <w:rPr>
          <w:rFonts w:ascii="Times New Roman" w:hAnsi="Times New Roman" w:cs="Times New Roman"/>
          <w:sz w:val="24"/>
        </w:rPr>
        <w:t>provede prisilna</w:t>
      </w:r>
      <w:r w:rsidR="00353B89">
        <w:rPr>
          <w:rFonts w:ascii="Times New Roman" w:hAnsi="Times New Roman" w:cs="Times New Roman"/>
          <w:sz w:val="24"/>
        </w:rPr>
        <w:t xml:space="preserve"> naplata - </w:t>
      </w:r>
      <w:r w:rsidR="00353B89" w:rsidRPr="00ED61B1">
        <w:rPr>
          <w:rFonts w:ascii="Times New Roman" w:hAnsi="Times New Roman" w:cs="Times New Roman"/>
          <w:sz w:val="24"/>
        </w:rPr>
        <w:t xml:space="preserve">ovrha radi predaje </w:t>
      </w:r>
      <w:r w:rsidR="00353B89">
        <w:rPr>
          <w:rFonts w:ascii="Times New Roman" w:hAnsi="Times New Roman" w:cs="Times New Roman"/>
          <w:sz w:val="24"/>
        </w:rPr>
        <w:t>zakupodavcu</w:t>
      </w:r>
      <w:r w:rsidR="00353B89" w:rsidRPr="00ED61B1">
        <w:rPr>
          <w:rFonts w:ascii="Times New Roman" w:hAnsi="Times New Roman" w:cs="Times New Roman"/>
          <w:sz w:val="24"/>
        </w:rPr>
        <w:t xml:space="preserve"> u posjed </w:t>
      </w:r>
      <w:r w:rsidR="00353B89">
        <w:rPr>
          <w:rFonts w:ascii="Times New Roman" w:hAnsi="Times New Roman" w:cs="Times New Roman"/>
          <w:sz w:val="24"/>
        </w:rPr>
        <w:t>zakupljenog prostora slobodnog od osoba i stvari te radi naplate dospjele zakupnine, režijskih i drugih troškova, općenito na imovini zakupnika</w:t>
      </w:r>
    </w:p>
    <w:p w14:paraId="184D515D" w14:textId="77777777" w:rsidR="00D3645E" w:rsidRDefault="00D3645E" w:rsidP="00D3645E">
      <w:pPr>
        <w:spacing w:after="0"/>
        <w:ind w:firstLine="708"/>
        <w:jc w:val="both"/>
        <w:rPr>
          <w:rFonts w:ascii="Times New Roman" w:eastAsia="Calibri" w:hAnsi="Times New Roman" w:cs="Times New Roman"/>
          <w:color w:val="000000"/>
          <w:sz w:val="24"/>
          <w:szCs w:val="24"/>
        </w:rPr>
      </w:pPr>
    </w:p>
    <w:p w14:paraId="69372517" w14:textId="77777777" w:rsidR="00D3645E" w:rsidRPr="00C320FF" w:rsidRDefault="00D3645E" w:rsidP="00D3645E">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Zaključenje ugovora o zakupu</w:t>
      </w:r>
    </w:p>
    <w:p w14:paraId="0396C810" w14:textId="77777777" w:rsidR="00D3645E" w:rsidRDefault="00D3645E" w:rsidP="00D3645E">
      <w:pPr>
        <w:spacing w:after="0"/>
        <w:jc w:val="both"/>
        <w:rPr>
          <w:rFonts w:ascii="Times New Roman" w:eastAsia="Calibri" w:hAnsi="Times New Roman" w:cs="Times New Roman"/>
          <w:color w:val="000000"/>
          <w:sz w:val="24"/>
          <w:szCs w:val="24"/>
        </w:rPr>
      </w:pPr>
    </w:p>
    <w:p w14:paraId="4A85C615" w14:textId="51B95D0C" w:rsidR="00D3645E" w:rsidRDefault="00D3645E" w:rsidP="00D3645E">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Ugovor o zakupu zaključit će se u roku od </w:t>
      </w:r>
      <w:r w:rsidR="00BD4F56">
        <w:rPr>
          <w:rFonts w:ascii="Times New Roman" w:eastAsia="Calibri" w:hAnsi="Times New Roman" w:cs="Times New Roman"/>
          <w:color w:val="000000"/>
          <w:sz w:val="24"/>
          <w:szCs w:val="24"/>
        </w:rPr>
        <w:t>trideset</w:t>
      </w:r>
      <w:r>
        <w:rPr>
          <w:rFonts w:ascii="Times New Roman" w:eastAsia="Calibri" w:hAnsi="Times New Roman" w:cs="Times New Roman"/>
          <w:color w:val="000000"/>
          <w:sz w:val="24"/>
          <w:szCs w:val="24"/>
        </w:rPr>
        <w:t xml:space="preserve"> dana od dana javnog otvaranja ponuda.</w:t>
      </w:r>
    </w:p>
    <w:p w14:paraId="090CFD48" w14:textId="2E2CE4A8" w:rsidR="00860CE4" w:rsidRDefault="00860CE4" w:rsidP="00D3645E">
      <w:pPr>
        <w:spacing w:after="0"/>
        <w:ind w:left="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Zakupnik je prije zaključenja ugovora dužan dostaviti zakupodavc</w:t>
      </w:r>
      <w:r w:rsidR="00D01B66">
        <w:rPr>
          <w:rFonts w:ascii="Times New Roman" w:eastAsia="Calibri" w:hAnsi="Times New Roman" w:cs="Times New Roman"/>
          <w:color w:val="000000"/>
          <w:sz w:val="24"/>
          <w:szCs w:val="24"/>
        </w:rPr>
        <w:t>u bjanko zadužnicu</w:t>
      </w:r>
      <w:r>
        <w:rPr>
          <w:rFonts w:ascii="Times New Roman" w:eastAsia="Calibri" w:hAnsi="Times New Roman" w:cs="Times New Roman"/>
          <w:color w:val="000000"/>
          <w:sz w:val="24"/>
          <w:szCs w:val="24"/>
        </w:rPr>
        <w:t xml:space="preserve"> </w:t>
      </w:r>
      <w:r w:rsidR="00BD4F56">
        <w:rPr>
          <w:rFonts w:ascii="Times New Roman" w:eastAsia="Calibri" w:hAnsi="Times New Roman" w:cs="Times New Roman"/>
          <w:color w:val="000000"/>
          <w:sz w:val="24"/>
          <w:szCs w:val="24"/>
        </w:rPr>
        <w:t>koja pokriva</w:t>
      </w:r>
      <w:r>
        <w:rPr>
          <w:rFonts w:ascii="Times New Roman" w:eastAsia="Calibri" w:hAnsi="Times New Roman" w:cs="Times New Roman"/>
          <w:color w:val="000000"/>
          <w:sz w:val="24"/>
          <w:szCs w:val="24"/>
        </w:rPr>
        <w:t xml:space="preserve"> dvostruki iznos mjesečne zakupnine.</w:t>
      </w:r>
    </w:p>
    <w:p w14:paraId="525D6AFA" w14:textId="77777777" w:rsidR="000C55C6" w:rsidRDefault="000C55C6" w:rsidP="00D3645E">
      <w:pPr>
        <w:spacing w:after="0"/>
        <w:ind w:left="708"/>
        <w:jc w:val="both"/>
        <w:rPr>
          <w:rFonts w:ascii="Times New Roman" w:eastAsia="Calibri" w:hAnsi="Times New Roman" w:cs="Times New Roman"/>
          <w:color w:val="000000"/>
          <w:sz w:val="24"/>
          <w:szCs w:val="24"/>
        </w:rPr>
      </w:pPr>
    </w:p>
    <w:p w14:paraId="4891125B" w14:textId="77777777" w:rsidR="00504DE2" w:rsidRPr="00C320FF" w:rsidRDefault="00504DE2" w:rsidP="00504DE2">
      <w:pPr>
        <w:pStyle w:val="Odlomakpopisa"/>
        <w:numPr>
          <w:ilvl w:val="0"/>
          <w:numId w:val="4"/>
        </w:numPr>
        <w:spacing w:after="0"/>
        <w:jc w:val="both"/>
        <w:rPr>
          <w:rFonts w:ascii="Times New Roman" w:eastAsia="Calibri" w:hAnsi="Times New Roman" w:cs="Times New Roman"/>
          <w:color w:val="000000"/>
          <w:sz w:val="24"/>
          <w:szCs w:val="24"/>
        </w:rPr>
      </w:pPr>
      <w:r w:rsidRPr="00C320FF">
        <w:rPr>
          <w:rFonts w:ascii="Times New Roman" w:eastAsia="Calibri" w:hAnsi="Times New Roman" w:cs="Times New Roman"/>
          <w:color w:val="000000"/>
          <w:sz w:val="24"/>
          <w:szCs w:val="24"/>
        </w:rPr>
        <w:t>Raskid ugovora o zakupu</w:t>
      </w:r>
    </w:p>
    <w:p w14:paraId="007A198F" w14:textId="77777777" w:rsidR="00504DE2" w:rsidRPr="00F07DBC" w:rsidRDefault="00504DE2" w:rsidP="00504DE2">
      <w:pPr>
        <w:pStyle w:val="Odlomakpopisa"/>
        <w:spacing w:after="0"/>
        <w:jc w:val="both"/>
        <w:rPr>
          <w:rFonts w:ascii="Times New Roman" w:eastAsia="Calibri" w:hAnsi="Times New Roman" w:cs="Times New Roman"/>
          <w:b/>
          <w:color w:val="000000"/>
          <w:sz w:val="24"/>
          <w:szCs w:val="24"/>
        </w:rPr>
      </w:pPr>
    </w:p>
    <w:p w14:paraId="67333706" w14:textId="5C753885" w:rsidR="00504DE2" w:rsidRDefault="00504DE2" w:rsidP="00504DE2">
      <w:pPr>
        <w:pStyle w:val="Odlomakpopisa"/>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Ugovor o zakupu se raskida ukoliko zakupnik ne plati dvije rate zakupa uzastopno ili ne plati dvije rate režijskih</w:t>
      </w:r>
      <w:r w:rsidR="00C320FF">
        <w:rPr>
          <w:rFonts w:ascii="Times New Roman" w:eastAsia="Calibri" w:hAnsi="Times New Roman" w:cs="Times New Roman"/>
          <w:color w:val="000000"/>
          <w:sz w:val="24"/>
          <w:szCs w:val="24"/>
        </w:rPr>
        <w:t xml:space="preserve"> i</w:t>
      </w:r>
      <w:r>
        <w:rPr>
          <w:rFonts w:ascii="Times New Roman" w:eastAsia="Calibri" w:hAnsi="Times New Roman" w:cs="Times New Roman"/>
          <w:color w:val="000000"/>
          <w:sz w:val="24"/>
          <w:szCs w:val="24"/>
        </w:rPr>
        <w:t xml:space="preserve"> troškova</w:t>
      </w:r>
      <w:r w:rsidR="00C320FF">
        <w:rPr>
          <w:rFonts w:ascii="Times New Roman" w:eastAsia="Calibri" w:hAnsi="Times New Roman" w:cs="Times New Roman"/>
          <w:color w:val="000000"/>
          <w:sz w:val="24"/>
          <w:szCs w:val="24"/>
        </w:rPr>
        <w:t xml:space="preserve"> tekućeg održavanja</w:t>
      </w:r>
      <w:r>
        <w:rPr>
          <w:rFonts w:ascii="Times New Roman" w:eastAsia="Calibri" w:hAnsi="Times New Roman" w:cs="Times New Roman"/>
          <w:color w:val="000000"/>
          <w:sz w:val="24"/>
          <w:szCs w:val="24"/>
        </w:rPr>
        <w:t xml:space="preserve"> uzastopno (plin, voda, </w:t>
      </w:r>
      <w:r w:rsidR="00AE5782">
        <w:rPr>
          <w:rFonts w:ascii="Times New Roman" w:eastAsia="Calibri" w:hAnsi="Times New Roman" w:cs="Times New Roman"/>
          <w:color w:val="000000"/>
          <w:sz w:val="24"/>
          <w:szCs w:val="24"/>
        </w:rPr>
        <w:t>struja, odvoz otpada</w:t>
      </w:r>
      <w:r>
        <w:rPr>
          <w:rFonts w:ascii="Times New Roman" w:eastAsia="Calibri" w:hAnsi="Times New Roman" w:cs="Times New Roman"/>
          <w:color w:val="000000"/>
          <w:sz w:val="24"/>
          <w:szCs w:val="24"/>
        </w:rPr>
        <w:t>, komunalna naknada, vodna naknada i sl.).</w:t>
      </w:r>
    </w:p>
    <w:p w14:paraId="32D2C43D" w14:textId="77777777" w:rsidR="00504DE2" w:rsidRDefault="00504DE2" w:rsidP="00504DE2">
      <w:pPr>
        <w:pStyle w:val="Odlomakpopisa"/>
        <w:spacing w:after="0"/>
        <w:jc w:val="both"/>
        <w:rPr>
          <w:rFonts w:ascii="Times New Roman" w:eastAsia="Calibri" w:hAnsi="Times New Roman" w:cs="Times New Roman"/>
          <w:color w:val="000000"/>
          <w:sz w:val="24"/>
          <w:szCs w:val="24"/>
        </w:rPr>
      </w:pPr>
    </w:p>
    <w:p w14:paraId="70A3C190" w14:textId="1C598DB2" w:rsidR="000C55C6" w:rsidRDefault="000C55C6" w:rsidP="000C55C6">
      <w:pPr>
        <w:spacing w:after="0"/>
        <w:jc w:val="both"/>
        <w:rPr>
          <w:rFonts w:ascii="Times New Roman" w:eastAsia="Calibri" w:hAnsi="Times New Roman" w:cs="Times New Roman"/>
          <w:b/>
          <w:color w:val="000000"/>
          <w:sz w:val="24"/>
          <w:szCs w:val="24"/>
        </w:rPr>
      </w:pPr>
      <w:r w:rsidRPr="00F07DBC">
        <w:rPr>
          <w:rFonts w:ascii="Times New Roman" w:eastAsia="Calibri" w:hAnsi="Times New Roman" w:cs="Times New Roman"/>
          <w:b/>
          <w:color w:val="000000"/>
          <w:sz w:val="24"/>
          <w:szCs w:val="24"/>
        </w:rPr>
        <w:t>VII</w:t>
      </w:r>
      <w:r w:rsidR="00FE535F">
        <w:rPr>
          <w:rFonts w:ascii="Times New Roman" w:eastAsia="Calibri" w:hAnsi="Times New Roman" w:cs="Times New Roman"/>
          <w:b/>
          <w:color w:val="000000"/>
          <w:sz w:val="24"/>
          <w:szCs w:val="24"/>
        </w:rPr>
        <w:t>I</w:t>
      </w:r>
      <w:r w:rsidRPr="00F07DBC">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Sadržaj ponude</w:t>
      </w:r>
    </w:p>
    <w:p w14:paraId="55459CE9" w14:textId="77777777" w:rsidR="000C55C6" w:rsidRPr="00F07DBC" w:rsidRDefault="000C55C6" w:rsidP="000C55C6">
      <w:pPr>
        <w:spacing w:after="0"/>
        <w:jc w:val="both"/>
        <w:rPr>
          <w:rFonts w:ascii="Times New Roman" w:eastAsia="Calibri" w:hAnsi="Times New Roman" w:cs="Times New Roman"/>
          <w:b/>
          <w:color w:val="000000"/>
          <w:sz w:val="24"/>
          <w:szCs w:val="24"/>
        </w:rPr>
      </w:pPr>
    </w:p>
    <w:p w14:paraId="6AA16A30" w14:textId="4F338141" w:rsidR="000C55C6" w:rsidRDefault="000C55C6" w:rsidP="000C55C6">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Ponuda sadrži: ime i prezime/naziv, adresu i OIB pravne ili fizičke osobe koja se natječe, jasno naznačen novčani iznos koji se nudi, brojkom i slovima (bez PDV-a).</w:t>
      </w:r>
    </w:p>
    <w:p w14:paraId="4D73A195" w14:textId="77777777" w:rsidR="000C55C6" w:rsidRDefault="000C55C6" w:rsidP="000C55C6">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41208CDF" w14:textId="77777777" w:rsidR="00374CA3" w:rsidRPr="00FF3768" w:rsidRDefault="00374CA3" w:rsidP="00374CA3">
      <w:pPr>
        <w:spacing w:after="0"/>
        <w:jc w:val="both"/>
        <w:rPr>
          <w:rFonts w:ascii="Times New Roman" w:eastAsia="Calibri" w:hAnsi="Times New Roman" w:cs="Times New Roman"/>
          <w:sz w:val="24"/>
          <w:szCs w:val="24"/>
        </w:rPr>
      </w:pPr>
      <w:r w:rsidRPr="00FF3768">
        <w:rPr>
          <w:rFonts w:ascii="Times New Roman" w:eastAsia="Calibri" w:hAnsi="Times New Roman" w:cs="Times New Roman"/>
          <w:sz w:val="24"/>
          <w:szCs w:val="24"/>
        </w:rPr>
        <w:t xml:space="preserve">Ponuditelji su uz ponudu dužni dostaviti dokaze sposobnosti kako slijedi: </w:t>
      </w:r>
    </w:p>
    <w:p w14:paraId="08EF6376" w14:textId="7232CC5C"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eastAsia="Times New Roman" w:hAnsi="Times New Roman"/>
          <w:sz w:val="24"/>
          <w:szCs w:val="24"/>
          <w:lang w:eastAsia="hr-HR"/>
        </w:rPr>
        <w:t xml:space="preserve">Izvadak iz sudskog registra ili Izvadak iz obrtnog registra ne stariji od 6 mjeseci od dana podnošenja ponude, iz kojih mora biti vidljivo da je ponuditelj registriran za </w:t>
      </w:r>
      <w:r w:rsidRPr="00FF3768">
        <w:rPr>
          <w:rFonts w:ascii="Times New Roman" w:eastAsia="Times New Roman" w:hAnsi="Times New Roman" w:cs="Times New Roman"/>
          <w:sz w:val="24"/>
          <w:szCs w:val="24"/>
          <w:lang w:eastAsia="hr-HR"/>
        </w:rPr>
        <w:t>obavljanje djelatnosti</w:t>
      </w:r>
    </w:p>
    <w:p w14:paraId="21D6E015" w14:textId="477341A9"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eastAsia="Calibri" w:hAnsi="Times New Roman" w:cs="Times New Roman"/>
          <w:sz w:val="24"/>
          <w:szCs w:val="24"/>
        </w:rPr>
        <w:t>Ovjeren BON-2 ili SOL-2 ne stariji od 30 dana od dana objave ovog natječaja</w:t>
      </w:r>
    </w:p>
    <w:p w14:paraId="62C765C7" w14:textId="53706235"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cs="Times New Roman"/>
          <w:sz w:val="24"/>
          <w:szCs w:val="24"/>
        </w:rPr>
        <w:t>Potvrdu o podmirenju svih dospjelih obveza prema Komunalcu d.o.o. Koprivnica na dan podnošenja ponude (informacije na telefon 251-860 gđa. Jakupec),</w:t>
      </w:r>
    </w:p>
    <w:p w14:paraId="1698812D" w14:textId="232306B3"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eastAsia="Times New Roman" w:hAnsi="Times New Roman" w:cs="Times New Roman"/>
          <w:sz w:val="24"/>
          <w:szCs w:val="24"/>
          <w:lang w:eastAsia="hr-HR"/>
        </w:rPr>
        <w:t>Potvrdu izdanu od Porezne uprave o nepostojanju poreznog duga,</w:t>
      </w:r>
    </w:p>
    <w:p w14:paraId="73A054D1" w14:textId="7777777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cs="Times New Roman"/>
          <w:sz w:val="24"/>
          <w:szCs w:val="24"/>
        </w:rPr>
        <w:t xml:space="preserve">Potvrde o statusu člana obitelji smrtno stradalog hrvatskog branitelja iz Domovinskog rata i članovima uže i šire obitelji nestalog hrvatskog branitelja iz domovinskog rata za osobe koje se pozivaju na pravo prvenstva iz točke </w:t>
      </w:r>
      <w:r w:rsidRPr="00FF3768">
        <w:rPr>
          <w:rFonts w:ascii="Times New Roman" w:hAnsi="Times New Roman"/>
          <w:sz w:val="24"/>
          <w:szCs w:val="24"/>
        </w:rPr>
        <w:t xml:space="preserve">VIII. </w:t>
      </w:r>
      <w:r w:rsidRPr="00FF3768">
        <w:rPr>
          <w:rFonts w:ascii="Times New Roman" w:hAnsi="Times New Roman" w:cs="Times New Roman"/>
          <w:sz w:val="24"/>
          <w:szCs w:val="24"/>
        </w:rPr>
        <w:t xml:space="preserve"> Natječaja,</w:t>
      </w:r>
    </w:p>
    <w:p w14:paraId="68E2BBFA" w14:textId="7777777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cs="Times New Roman"/>
          <w:sz w:val="24"/>
          <w:szCs w:val="24"/>
        </w:rPr>
        <w:t>Potvrdu o statusu hrvatskog</w:t>
      </w:r>
      <w:r w:rsidRPr="00FF3768">
        <w:rPr>
          <w:rFonts w:ascii="Times New Roman" w:hAnsi="Times New Roman"/>
          <w:sz w:val="24"/>
          <w:szCs w:val="24"/>
        </w:rPr>
        <w:t xml:space="preserve"> ratnog vojnog invalida iz Domovinskog rata za osobe koje se pozivaju na pravo prvenstva iz točke VIII. Natječaja,</w:t>
      </w:r>
    </w:p>
    <w:p w14:paraId="5D524EF1" w14:textId="7777777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Potvrdu o statusu dragovoljca iz Domovinskog rata za osobe koje se pozivaju na pravo prvenstva iz točke VIII. Natječaja,</w:t>
      </w:r>
    </w:p>
    <w:p w14:paraId="39AB6DAF" w14:textId="7777777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Potvrdu o statusu hrvatskog branitelja iz Domovinskog rata s navedenim vremenom sudjelovanja u obrani suvereniteta Republike Hrvatske za osobe koje se pozivaju na pravo prvenstva iz točke VIII. Natječaja,</w:t>
      </w:r>
    </w:p>
    <w:p w14:paraId="009BAF44" w14:textId="541CA16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Potvrdu o braniteljsko-socijalnim radnim zadrugama za obavljanje regist</w:t>
      </w:r>
      <w:r w:rsidR="009858CA">
        <w:rPr>
          <w:rFonts w:ascii="Times New Roman" w:hAnsi="Times New Roman"/>
          <w:sz w:val="24"/>
          <w:szCs w:val="24"/>
        </w:rPr>
        <w:t>r</w:t>
      </w:r>
      <w:r w:rsidRPr="00FF3768">
        <w:rPr>
          <w:rFonts w:ascii="Times New Roman" w:hAnsi="Times New Roman"/>
          <w:sz w:val="24"/>
          <w:szCs w:val="24"/>
        </w:rPr>
        <w:t>irane djelatnosti koje su evidentirane u evidenciji braniteljskih socijalno radnih zadruga koju vodi Ministarstvo branitelja ili koje su korisnice poticaja Ministarstva branitelja a pozivaju se na pravo prvenstva iz točke VIII. Natječaja,</w:t>
      </w:r>
    </w:p>
    <w:p w14:paraId="6F9F6B43" w14:textId="7777777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Potvrdu da su djeca hrvatskih branitelja iz Domovinskog rata a pozivaju se na pravo prvenstva iz točke VIII. Natječaja,</w:t>
      </w:r>
    </w:p>
    <w:p w14:paraId="51E2E5F2" w14:textId="7C1429D7" w:rsidR="00FF3768"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Potvrdu o osobama koji su korisnici obiteljske mirovine u smislu odredaba Zakona o hrvatskim braniteljima iz domovinskog rata i članovima njihovih obitelji (N.N. 121/17.</w:t>
      </w:r>
      <w:r w:rsidR="00CE4231">
        <w:rPr>
          <w:rFonts w:ascii="Times New Roman" w:hAnsi="Times New Roman"/>
          <w:sz w:val="24"/>
          <w:szCs w:val="24"/>
        </w:rPr>
        <w:t>, 98/19. i 84/21.</w:t>
      </w:r>
      <w:r w:rsidRPr="00FF3768">
        <w:rPr>
          <w:rFonts w:ascii="Times New Roman" w:hAnsi="Times New Roman"/>
          <w:sz w:val="24"/>
          <w:szCs w:val="24"/>
        </w:rPr>
        <w:t>) koji nisu obuhvaćeni ranijim točkama Natječaja a pozivaju se na pravo prvenstva iz točke VIII. Natječaja,</w:t>
      </w:r>
    </w:p>
    <w:p w14:paraId="7FB322D8" w14:textId="091ACEE1" w:rsidR="00374CA3" w:rsidRPr="00FF3768" w:rsidRDefault="00FF3768" w:rsidP="00FF3768">
      <w:pPr>
        <w:pStyle w:val="Odlomakpopisa"/>
        <w:numPr>
          <w:ilvl w:val="0"/>
          <w:numId w:val="3"/>
        </w:numPr>
        <w:spacing w:after="0"/>
        <w:ind w:left="1069"/>
        <w:jc w:val="both"/>
        <w:rPr>
          <w:rFonts w:ascii="Times New Roman" w:eastAsia="Calibri" w:hAnsi="Times New Roman" w:cs="Times New Roman"/>
          <w:sz w:val="24"/>
          <w:szCs w:val="24"/>
        </w:rPr>
      </w:pPr>
      <w:r w:rsidRPr="00FF3768">
        <w:rPr>
          <w:rFonts w:ascii="Times New Roman" w:hAnsi="Times New Roman"/>
          <w:sz w:val="24"/>
          <w:szCs w:val="24"/>
        </w:rPr>
        <w:t>Izjavu pod kaznenom i materijalnom odgovornošću da u zakupu nemaju drugi poslovni prostor za fizičke osobe (obrtničku djelatnost) ili braniteljske zadruge koje su kao takve određene Zakonom o hrvatskim braniteljima iz Domovinskog rata i članovima njihovih obitelji (N.N. 121/17.</w:t>
      </w:r>
      <w:r w:rsidR="00CE4231">
        <w:rPr>
          <w:rFonts w:ascii="Times New Roman" w:hAnsi="Times New Roman"/>
          <w:sz w:val="24"/>
          <w:szCs w:val="24"/>
        </w:rPr>
        <w:t>, 98/19. i 84/21.</w:t>
      </w:r>
      <w:r w:rsidRPr="00FF3768">
        <w:rPr>
          <w:rFonts w:ascii="Times New Roman" w:hAnsi="Times New Roman"/>
          <w:sz w:val="24"/>
          <w:szCs w:val="24"/>
        </w:rPr>
        <w:t>) a pozivaju se na pravo prvenstva iz točke VIII. Natječaja.</w:t>
      </w:r>
    </w:p>
    <w:p w14:paraId="2AD09584" w14:textId="77777777" w:rsidR="000C55C6" w:rsidRPr="00BD4F56" w:rsidRDefault="000C55C6" w:rsidP="00BD4F56">
      <w:pPr>
        <w:spacing w:after="0"/>
        <w:jc w:val="both"/>
        <w:rPr>
          <w:rFonts w:ascii="Times New Roman" w:eastAsia="Calibri" w:hAnsi="Times New Roman" w:cs="Times New Roman"/>
          <w:color w:val="000000"/>
          <w:sz w:val="24"/>
          <w:szCs w:val="24"/>
        </w:rPr>
      </w:pPr>
    </w:p>
    <w:p w14:paraId="1F04BEE6" w14:textId="4C21EB0A" w:rsidR="000C55C6" w:rsidRPr="005F01D8" w:rsidRDefault="00FE535F" w:rsidP="000C55C6">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IX</w:t>
      </w:r>
      <w:r w:rsidR="000C55C6" w:rsidRPr="005F01D8">
        <w:rPr>
          <w:rFonts w:ascii="Times New Roman" w:eastAsia="Calibri" w:hAnsi="Times New Roman" w:cs="Times New Roman"/>
          <w:b/>
          <w:color w:val="000000"/>
          <w:sz w:val="24"/>
          <w:szCs w:val="24"/>
        </w:rPr>
        <w:t>. Kriterij odabira najpovoljnije ponude</w:t>
      </w:r>
    </w:p>
    <w:p w14:paraId="141C3E25" w14:textId="77777777" w:rsidR="000C55C6" w:rsidRDefault="000C55C6" w:rsidP="000C55C6">
      <w:pPr>
        <w:tabs>
          <w:tab w:val="left" w:pos="993"/>
        </w:tabs>
        <w:spacing w:after="0"/>
        <w:jc w:val="both"/>
        <w:rPr>
          <w:rFonts w:ascii="Times New Roman" w:eastAsia="Calibri" w:hAnsi="Times New Roman" w:cs="Times New Roman"/>
          <w:b/>
          <w:color w:val="000000"/>
          <w:sz w:val="24"/>
          <w:szCs w:val="24"/>
          <w:u w:val="single"/>
        </w:rPr>
      </w:pPr>
    </w:p>
    <w:p w14:paraId="1A88DAF3" w14:textId="42C09C06" w:rsidR="000C55C6" w:rsidRDefault="000C55C6" w:rsidP="000C55C6">
      <w:pPr>
        <w:tabs>
          <w:tab w:val="left" w:pos="993"/>
        </w:tabs>
        <w:spacing w:after="0"/>
        <w:jc w:val="both"/>
        <w:rPr>
          <w:rFonts w:ascii="Times New Roman" w:eastAsia="Calibri" w:hAnsi="Times New Roman" w:cs="Times New Roman"/>
          <w:color w:val="000000"/>
          <w:sz w:val="24"/>
          <w:szCs w:val="24"/>
        </w:rPr>
      </w:pPr>
      <w:r w:rsidRPr="00137616">
        <w:rPr>
          <w:rFonts w:ascii="Times New Roman" w:eastAsia="Calibri" w:hAnsi="Times New Roman" w:cs="Times New Roman"/>
          <w:color w:val="000000"/>
          <w:sz w:val="24"/>
          <w:szCs w:val="24"/>
        </w:rPr>
        <w:t xml:space="preserve">Kriterij odabira najpovoljnije ponude, uz uvjet da ponuditelj </w:t>
      </w:r>
      <w:r>
        <w:rPr>
          <w:rFonts w:ascii="Times New Roman" w:eastAsia="Calibri" w:hAnsi="Times New Roman" w:cs="Times New Roman"/>
          <w:color w:val="000000"/>
          <w:sz w:val="24"/>
          <w:szCs w:val="24"/>
        </w:rPr>
        <w:t>zadovoljava uvjete natječaja</w:t>
      </w:r>
      <w:r w:rsidRPr="0013761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je najviši ponuđeni iznos mjesečne zakupnine</w:t>
      </w:r>
      <w:r w:rsidRPr="00137616">
        <w:rPr>
          <w:rFonts w:ascii="Times New Roman" w:eastAsia="Calibri" w:hAnsi="Times New Roman" w:cs="Times New Roman"/>
          <w:color w:val="000000"/>
          <w:sz w:val="24"/>
          <w:szCs w:val="24"/>
        </w:rPr>
        <w:t xml:space="preserve">. </w:t>
      </w:r>
    </w:p>
    <w:p w14:paraId="0F445706" w14:textId="722E5743"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Neće se razmatrati ponude ponuditelja koji imaju neizmi</w:t>
      </w:r>
      <w:r w:rsidR="009C2AC7">
        <w:rPr>
          <w:rFonts w:ascii="Times New Roman" w:eastAsia="Calibri" w:hAnsi="Times New Roman" w:cs="Times New Roman"/>
          <w:color w:val="000000"/>
          <w:sz w:val="24"/>
          <w:szCs w:val="24"/>
        </w:rPr>
        <w:t>renih dospjelih obveza prema Komunalcu</w:t>
      </w:r>
      <w:r>
        <w:rPr>
          <w:rFonts w:ascii="Times New Roman" w:eastAsia="Calibri" w:hAnsi="Times New Roman" w:cs="Times New Roman"/>
          <w:color w:val="000000"/>
          <w:sz w:val="24"/>
          <w:szCs w:val="24"/>
        </w:rPr>
        <w:t xml:space="preserve"> d.o.o. Koprivnica, te ponude koje nisu potpune ili ne ispunjavaju ostale uvjete natječaja.</w:t>
      </w:r>
    </w:p>
    <w:p w14:paraId="4BCB443D" w14:textId="76D6A850"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Pravo prvenstva na sklapanje </w:t>
      </w:r>
      <w:r w:rsidRPr="00C320FF">
        <w:rPr>
          <w:rFonts w:ascii="Times New Roman" w:eastAsia="Calibri" w:hAnsi="Times New Roman" w:cs="Times New Roman"/>
          <w:color w:val="000000"/>
          <w:sz w:val="24"/>
          <w:szCs w:val="24"/>
        </w:rPr>
        <w:t xml:space="preserve">ugovora o zakupu poslovnog prostora za fizičke osobe (obrtničku djelatnost) imaju osobe određene Zakonom o </w:t>
      </w:r>
      <w:r w:rsidR="00BC5547" w:rsidRPr="00C320FF">
        <w:rPr>
          <w:rFonts w:ascii="Times New Roman" w:eastAsia="Calibri" w:hAnsi="Times New Roman" w:cs="Times New Roman"/>
          <w:color w:val="000000"/>
          <w:sz w:val="24"/>
          <w:szCs w:val="24"/>
        </w:rPr>
        <w:t>hrvatskim braniteljima iz Domovinskog rata i članovima njihovih obitelji</w:t>
      </w:r>
      <w:r w:rsidRPr="00C320FF">
        <w:rPr>
          <w:rFonts w:ascii="Times New Roman" w:eastAsia="Calibri" w:hAnsi="Times New Roman" w:cs="Times New Roman"/>
          <w:color w:val="000000"/>
          <w:sz w:val="24"/>
          <w:szCs w:val="24"/>
        </w:rPr>
        <w:t xml:space="preserve"> </w:t>
      </w:r>
      <w:r w:rsidRPr="00BC5547">
        <w:rPr>
          <w:rFonts w:ascii="Times New Roman" w:eastAsia="Calibri" w:hAnsi="Times New Roman" w:cs="Times New Roman"/>
          <w:color w:val="000000"/>
          <w:sz w:val="24"/>
          <w:szCs w:val="24"/>
        </w:rPr>
        <w:t>ako ispunjavaju uvjete</w:t>
      </w:r>
      <w:r>
        <w:rPr>
          <w:rFonts w:ascii="Times New Roman" w:eastAsia="Calibri" w:hAnsi="Times New Roman" w:cs="Times New Roman"/>
          <w:color w:val="000000"/>
          <w:sz w:val="24"/>
          <w:szCs w:val="24"/>
        </w:rPr>
        <w:t xml:space="preserve"> natječaja i prihvate najviši ponuđeni iznos mjesečne zakupnine.</w:t>
      </w:r>
    </w:p>
    <w:p w14:paraId="5005C7CD" w14:textId="2403F263"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najpovoljniji ponuditelj odustane od sklapanja ugovora o zakupu, sklapanje ugovora ponudit će se redom prvom sljedećem ponuditelju koji je ponudio prvu nižu zakupninu.</w:t>
      </w:r>
    </w:p>
    <w:p w14:paraId="08CEF60B" w14:textId="53AD5A1A" w:rsidR="000C55C6" w:rsidRDefault="000C55C6" w:rsidP="000C55C6">
      <w:pPr>
        <w:tabs>
          <w:tab w:val="left" w:pos="993"/>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Ukoliko pristignu dvije najbolje identične potpune ponude ponuditelja koje ispunjavanju uvjete natječaja, s istim ponuđenim iznosom zakupnine, takvi ponuditelji bit će pozvani da do slijedećeg dana od otvaranja ponuda  do 1</w:t>
      </w:r>
      <w:r w:rsidR="00896CC5">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,00 sati dostave pismenu dopunu ponude na isti način za podnošenje ponude kao što je određeno točkom V. natječaja.</w:t>
      </w:r>
    </w:p>
    <w:p w14:paraId="06C1AD10" w14:textId="7A3A3973" w:rsidR="000C55C6" w:rsidRPr="00F134C5" w:rsidRDefault="000C55C6" w:rsidP="000C55C6">
      <w:pPr>
        <w:tabs>
          <w:tab w:val="left" w:pos="993"/>
        </w:tabs>
        <w:spacing w:after="0"/>
        <w:jc w:val="both"/>
        <w:rPr>
          <w:rFonts w:ascii="Times New Roman" w:hAnsi="Times New Roman" w:cs="Times New Roman"/>
          <w:sz w:val="24"/>
          <w:szCs w:val="24"/>
        </w:rPr>
      </w:pPr>
      <w:r w:rsidRPr="00F134C5">
        <w:rPr>
          <w:rFonts w:ascii="Times New Roman" w:eastAsia="Calibri" w:hAnsi="Times New Roman" w:cs="Times New Roman"/>
          <w:color w:val="000000"/>
          <w:sz w:val="24"/>
          <w:szCs w:val="24"/>
        </w:rPr>
        <w:t xml:space="preserve">Za pristigle dopune ponuda provest će se </w:t>
      </w:r>
      <w:r w:rsidRPr="00F134C5">
        <w:rPr>
          <w:rFonts w:ascii="Times New Roman" w:hAnsi="Times New Roman" w:cs="Times New Roman"/>
          <w:sz w:val="24"/>
          <w:szCs w:val="24"/>
        </w:rPr>
        <w:t xml:space="preserve">postupak javnog otvaranja dopuna  ponuda kojeg će </w:t>
      </w:r>
      <w:r>
        <w:rPr>
          <w:rFonts w:ascii="Times New Roman" w:hAnsi="Times New Roman" w:cs="Times New Roman"/>
          <w:sz w:val="24"/>
          <w:szCs w:val="24"/>
        </w:rPr>
        <w:t>provesti</w:t>
      </w:r>
      <w:r w:rsidRPr="00F134C5">
        <w:rPr>
          <w:rFonts w:ascii="Times New Roman" w:hAnsi="Times New Roman" w:cs="Times New Roman"/>
          <w:sz w:val="24"/>
          <w:szCs w:val="24"/>
        </w:rPr>
        <w:t xml:space="preserve"> Povjerenstvo za provedbu javnog natječaja, uz nazočnost zainteresiranih ponuditelja ili njihovih opunomoćenika.</w:t>
      </w:r>
    </w:p>
    <w:p w14:paraId="4F18E09B" w14:textId="77777777" w:rsidR="000C55C6" w:rsidRDefault="000C55C6" w:rsidP="000C55C6">
      <w:pPr>
        <w:tabs>
          <w:tab w:val="left" w:pos="993"/>
        </w:tabs>
        <w:spacing w:after="0"/>
        <w:jc w:val="both"/>
        <w:rPr>
          <w:rFonts w:ascii="Times New Roman" w:eastAsia="Calibri" w:hAnsi="Times New Roman" w:cs="Times New Roman"/>
          <w:color w:val="000000"/>
          <w:sz w:val="24"/>
          <w:szCs w:val="24"/>
        </w:rPr>
      </w:pPr>
    </w:p>
    <w:p w14:paraId="086D7114" w14:textId="39148547" w:rsidR="000C55C6" w:rsidRPr="008952A3" w:rsidRDefault="000C55C6" w:rsidP="000C55C6">
      <w:pPr>
        <w:pStyle w:val="Odlomakpopisa"/>
        <w:tabs>
          <w:tab w:val="left" w:pos="0"/>
        </w:tabs>
        <w:spacing w:after="0"/>
        <w:ind w:left="0"/>
        <w:jc w:val="both"/>
        <w:rPr>
          <w:rFonts w:ascii="Times New Roman" w:eastAsia="Calibri" w:hAnsi="Times New Roman" w:cs="Times New Roman"/>
          <w:b/>
          <w:color w:val="000000"/>
          <w:sz w:val="24"/>
          <w:szCs w:val="24"/>
        </w:rPr>
      </w:pPr>
      <w:r w:rsidRPr="008952A3">
        <w:rPr>
          <w:rFonts w:ascii="Times New Roman" w:eastAsia="Calibri" w:hAnsi="Times New Roman" w:cs="Times New Roman"/>
          <w:b/>
          <w:color w:val="000000"/>
          <w:sz w:val="24"/>
          <w:szCs w:val="24"/>
        </w:rPr>
        <w:t>X. Način i rok priopćavanja odabira</w:t>
      </w:r>
    </w:p>
    <w:p w14:paraId="6997CCC7" w14:textId="77777777" w:rsidR="000C55C6" w:rsidRDefault="000C55C6" w:rsidP="000C55C6">
      <w:pPr>
        <w:tabs>
          <w:tab w:val="left" w:pos="993"/>
        </w:tabs>
        <w:spacing w:after="0"/>
        <w:jc w:val="both"/>
        <w:rPr>
          <w:rFonts w:ascii="Times New Roman" w:eastAsia="Calibri" w:hAnsi="Times New Roman" w:cs="Times New Roman"/>
          <w:color w:val="000000"/>
          <w:sz w:val="24"/>
          <w:szCs w:val="24"/>
        </w:rPr>
      </w:pPr>
    </w:p>
    <w:p w14:paraId="7F97D730" w14:textId="6491ECB8" w:rsidR="000C55C6" w:rsidRPr="00502821" w:rsidRDefault="000C55C6" w:rsidP="000C55C6">
      <w:pPr>
        <w:tabs>
          <w:tab w:val="left" w:pos="567"/>
        </w:tabs>
        <w:spacing w:after="0"/>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Ponuditelji</w:t>
      </w:r>
      <w:r w:rsidRPr="00502821">
        <w:rPr>
          <w:rFonts w:ascii="Times New Roman" w:eastAsia="Calibri" w:hAnsi="Times New Roman" w:cs="Times New Roman"/>
          <w:color w:val="000000"/>
          <w:sz w:val="24"/>
          <w:szCs w:val="24"/>
        </w:rPr>
        <w:t xml:space="preserve"> će o odabiru najpovoljnije ponude biti obaviješteni preporučenim pismom u roku od </w:t>
      </w:r>
      <w:r>
        <w:rPr>
          <w:rFonts w:ascii="Times New Roman" w:eastAsia="Calibri" w:hAnsi="Times New Roman" w:cs="Times New Roman"/>
          <w:color w:val="000000"/>
          <w:sz w:val="24"/>
          <w:szCs w:val="24"/>
        </w:rPr>
        <w:t>sedam</w:t>
      </w:r>
      <w:r w:rsidRPr="00502821">
        <w:rPr>
          <w:rFonts w:ascii="Times New Roman" w:eastAsia="Calibri" w:hAnsi="Times New Roman" w:cs="Times New Roman"/>
          <w:color w:val="000000"/>
          <w:sz w:val="24"/>
          <w:szCs w:val="24"/>
        </w:rPr>
        <w:t xml:space="preserve"> dana od dana javnog otvaranja ponuda</w:t>
      </w:r>
      <w:r>
        <w:rPr>
          <w:rFonts w:ascii="Times New Roman" w:eastAsia="Calibri" w:hAnsi="Times New Roman" w:cs="Times New Roman"/>
          <w:b/>
          <w:color w:val="000000"/>
          <w:sz w:val="24"/>
          <w:szCs w:val="24"/>
        </w:rPr>
        <w:t xml:space="preserve">. </w:t>
      </w:r>
    </w:p>
    <w:p w14:paraId="7F275806" w14:textId="77777777" w:rsidR="000C55C6" w:rsidRDefault="000C55C6" w:rsidP="000C55C6">
      <w:pPr>
        <w:spacing w:after="0"/>
        <w:jc w:val="both"/>
        <w:rPr>
          <w:rFonts w:ascii="Times New Roman" w:eastAsia="Calibri" w:hAnsi="Times New Roman" w:cs="Times New Roman"/>
          <w:b/>
          <w:color w:val="000000"/>
          <w:sz w:val="32"/>
          <w:szCs w:val="32"/>
        </w:rPr>
      </w:pPr>
    </w:p>
    <w:p w14:paraId="2368EDAB" w14:textId="77777777" w:rsidR="000C55C6" w:rsidRDefault="000C55C6" w:rsidP="000C55C6">
      <w:pPr>
        <w:spacing w:after="0"/>
        <w:jc w:val="both"/>
        <w:rPr>
          <w:rFonts w:ascii="Times New Roman" w:eastAsia="Calibri" w:hAnsi="Times New Roman" w:cs="Times New Roman"/>
          <w:b/>
          <w:color w:val="000000"/>
          <w:sz w:val="24"/>
          <w:szCs w:val="24"/>
        </w:rPr>
      </w:pPr>
      <w:r w:rsidRPr="00502821">
        <w:rPr>
          <w:rFonts w:ascii="Times New Roman" w:eastAsia="Calibri" w:hAnsi="Times New Roman" w:cs="Times New Roman"/>
          <w:b/>
          <w:color w:val="000000"/>
          <w:sz w:val="24"/>
          <w:szCs w:val="24"/>
        </w:rPr>
        <w:t xml:space="preserve">KOMUNALAC d.o.o. </w:t>
      </w:r>
      <w:r>
        <w:rPr>
          <w:rFonts w:ascii="Times New Roman" w:eastAsia="Calibri" w:hAnsi="Times New Roman" w:cs="Times New Roman"/>
          <w:b/>
          <w:color w:val="000000"/>
          <w:sz w:val="24"/>
          <w:szCs w:val="24"/>
        </w:rPr>
        <w:t xml:space="preserve">KOPRIVNICA </w:t>
      </w:r>
      <w:r w:rsidRPr="00502821">
        <w:rPr>
          <w:rFonts w:ascii="Times New Roman" w:eastAsia="Calibri" w:hAnsi="Times New Roman" w:cs="Times New Roman"/>
          <w:b/>
          <w:color w:val="000000"/>
          <w:sz w:val="24"/>
          <w:szCs w:val="24"/>
        </w:rPr>
        <w:t>ZADRŽAVA PRAVO NE</w:t>
      </w:r>
      <w:r>
        <w:rPr>
          <w:rFonts w:ascii="Times New Roman" w:eastAsia="Calibri" w:hAnsi="Times New Roman" w:cs="Times New Roman"/>
          <w:b/>
          <w:color w:val="000000"/>
          <w:sz w:val="24"/>
          <w:szCs w:val="24"/>
        </w:rPr>
        <w:t xml:space="preserve"> ODABRATI NITI JEDNU PONUDU TE U TAKVOM </w:t>
      </w:r>
      <w:r w:rsidRPr="00502821">
        <w:rPr>
          <w:rFonts w:ascii="Times New Roman" w:eastAsia="Calibri" w:hAnsi="Times New Roman" w:cs="Times New Roman"/>
          <w:b/>
          <w:color w:val="000000"/>
          <w:sz w:val="24"/>
          <w:szCs w:val="24"/>
        </w:rPr>
        <w:t>SLUČAJU NEMA NIKA</w:t>
      </w:r>
      <w:r>
        <w:rPr>
          <w:rFonts w:ascii="Times New Roman" w:eastAsia="Calibri" w:hAnsi="Times New Roman" w:cs="Times New Roman"/>
          <w:b/>
          <w:color w:val="000000"/>
          <w:sz w:val="24"/>
          <w:szCs w:val="24"/>
        </w:rPr>
        <w:t>KVE OBVEZE PREMA PONUDITELJIMA.</w:t>
      </w:r>
    </w:p>
    <w:p w14:paraId="4AA46CF1" w14:textId="77777777" w:rsidR="006218F7" w:rsidRDefault="006218F7" w:rsidP="000C55C6">
      <w:pPr>
        <w:spacing w:after="0"/>
        <w:jc w:val="both"/>
        <w:rPr>
          <w:rFonts w:ascii="Times New Roman" w:eastAsia="Calibri" w:hAnsi="Times New Roman" w:cs="Times New Roman"/>
          <w:b/>
          <w:color w:val="000000"/>
          <w:sz w:val="24"/>
          <w:szCs w:val="24"/>
        </w:rPr>
      </w:pPr>
    </w:p>
    <w:p w14:paraId="4496C363" w14:textId="6349D274" w:rsidR="000C55C6" w:rsidRDefault="000C55C6" w:rsidP="000C55C6">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X</w:t>
      </w:r>
      <w:r w:rsidR="00CC53FC">
        <w:rPr>
          <w:rFonts w:ascii="Times New Roman" w:eastAsia="Calibri" w:hAnsi="Times New Roman" w:cs="Times New Roman"/>
          <w:b/>
          <w:color w:val="000000"/>
          <w:sz w:val="24"/>
          <w:szCs w:val="24"/>
        </w:rPr>
        <w:t>I</w:t>
      </w:r>
      <w:r>
        <w:rPr>
          <w:rFonts w:ascii="Times New Roman" w:eastAsia="Calibri" w:hAnsi="Times New Roman" w:cs="Times New Roman"/>
          <w:b/>
          <w:color w:val="000000"/>
          <w:sz w:val="24"/>
          <w:szCs w:val="24"/>
        </w:rPr>
        <w:t>. Objava natječaja</w:t>
      </w:r>
    </w:p>
    <w:p w14:paraId="66D276C4" w14:textId="77777777" w:rsidR="000C55C6" w:rsidRDefault="000C55C6" w:rsidP="000C55C6">
      <w:pPr>
        <w:spacing w:after="0"/>
        <w:jc w:val="both"/>
        <w:rPr>
          <w:rFonts w:ascii="Times New Roman" w:eastAsia="Calibri" w:hAnsi="Times New Roman" w:cs="Times New Roman"/>
          <w:b/>
          <w:color w:val="000000"/>
          <w:sz w:val="24"/>
          <w:szCs w:val="24"/>
        </w:rPr>
      </w:pPr>
    </w:p>
    <w:p w14:paraId="33233A2F" w14:textId="2CB8EA39" w:rsidR="000C55C6" w:rsidRPr="003A53C2" w:rsidRDefault="000C55C6" w:rsidP="000C55C6">
      <w:pPr>
        <w:spacing w:after="0"/>
        <w:jc w:val="both"/>
        <w:rPr>
          <w:rFonts w:ascii="Times New Roman" w:eastAsia="Calibri" w:hAnsi="Times New Roman" w:cs="Times New Roman"/>
          <w:color w:val="000000"/>
          <w:sz w:val="24"/>
          <w:szCs w:val="24"/>
        </w:rPr>
      </w:pPr>
      <w:r w:rsidRPr="003A53C2">
        <w:rPr>
          <w:rFonts w:ascii="Times New Roman" w:eastAsia="Calibri" w:hAnsi="Times New Roman" w:cs="Times New Roman"/>
          <w:color w:val="000000"/>
          <w:sz w:val="24"/>
          <w:szCs w:val="24"/>
        </w:rPr>
        <w:t xml:space="preserve">Natječaj se objavljuje u </w:t>
      </w:r>
      <w:r>
        <w:rPr>
          <w:rFonts w:ascii="Times New Roman" w:eastAsia="Calibri" w:hAnsi="Times New Roman" w:cs="Times New Roman"/>
          <w:color w:val="000000"/>
          <w:sz w:val="24"/>
          <w:szCs w:val="24"/>
        </w:rPr>
        <w:t>na web stranici</w:t>
      </w:r>
      <w:r w:rsidRPr="003A53C2">
        <w:rPr>
          <w:rFonts w:ascii="Times New Roman" w:eastAsia="Calibri" w:hAnsi="Times New Roman" w:cs="Times New Roman"/>
          <w:color w:val="000000"/>
          <w:sz w:val="24"/>
          <w:szCs w:val="24"/>
        </w:rPr>
        <w:t xml:space="preserve"> </w:t>
      </w:r>
      <w:hyperlink r:id="rId7" w:history="1">
        <w:r w:rsidRPr="003A53C2">
          <w:rPr>
            <w:rStyle w:val="Hiperveza"/>
            <w:rFonts w:ascii="Times New Roman" w:eastAsia="Calibri" w:hAnsi="Times New Roman" w:cs="Times New Roman"/>
            <w:sz w:val="24"/>
            <w:szCs w:val="24"/>
          </w:rPr>
          <w:t>www.komunalac-kc.hr</w:t>
        </w:r>
      </w:hyperlink>
      <w:r w:rsidR="00C51F93">
        <w:rPr>
          <w:rFonts w:ascii="Times New Roman" w:eastAsia="Calibri" w:hAnsi="Times New Roman" w:cs="Times New Roman"/>
          <w:color w:val="000000"/>
          <w:sz w:val="24"/>
          <w:szCs w:val="24"/>
        </w:rPr>
        <w:t>.</w:t>
      </w:r>
    </w:p>
    <w:p w14:paraId="697BF603" w14:textId="77777777" w:rsidR="000C55C6" w:rsidRDefault="000C55C6" w:rsidP="000C55C6">
      <w:pPr>
        <w:spacing w:after="0"/>
        <w:jc w:val="both"/>
        <w:rPr>
          <w:rFonts w:ascii="Times New Roman" w:eastAsia="Calibri" w:hAnsi="Times New Roman" w:cs="Times New Roman"/>
          <w:b/>
          <w:color w:val="000000"/>
          <w:sz w:val="24"/>
          <w:szCs w:val="24"/>
        </w:rPr>
      </w:pPr>
    </w:p>
    <w:p w14:paraId="5399C23B" w14:textId="221B87EE" w:rsidR="000C55C6" w:rsidRDefault="000C55C6" w:rsidP="000C55C6">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XI</w:t>
      </w:r>
      <w:r w:rsidR="00CC53FC">
        <w:rPr>
          <w:rFonts w:ascii="Times New Roman" w:eastAsia="Calibri" w:hAnsi="Times New Roman" w:cs="Times New Roman"/>
          <w:b/>
          <w:color w:val="000000"/>
          <w:sz w:val="24"/>
          <w:szCs w:val="24"/>
        </w:rPr>
        <w:t>I</w:t>
      </w:r>
      <w:r>
        <w:rPr>
          <w:rFonts w:ascii="Times New Roman" w:eastAsia="Calibri" w:hAnsi="Times New Roman" w:cs="Times New Roman"/>
          <w:b/>
          <w:color w:val="000000"/>
          <w:sz w:val="24"/>
          <w:szCs w:val="24"/>
        </w:rPr>
        <w:t>. Dodatne informacije</w:t>
      </w:r>
    </w:p>
    <w:p w14:paraId="4CBD35E9" w14:textId="77777777" w:rsidR="000C55C6" w:rsidRDefault="000C55C6" w:rsidP="000C55C6">
      <w:pPr>
        <w:spacing w:after="0"/>
        <w:jc w:val="both"/>
        <w:rPr>
          <w:rFonts w:ascii="Times New Roman" w:eastAsia="Calibri" w:hAnsi="Times New Roman" w:cs="Times New Roman"/>
          <w:b/>
          <w:color w:val="000000"/>
          <w:sz w:val="24"/>
          <w:szCs w:val="24"/>
        </w:rPr>
      </w:pPr>
    </w:p>
    <w:p w14:paraId="11CA1BBE" w14:textId="4321BFE7" w:rsidR="000C55C6" w:rsidRDefault="000C55C6" w:rsidP="000C55C6">
      <w:pPr>
        <w:tabs>
          <w:tab w:val="left" w:pos="709"/>
        </w:tabs>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Dodatne </w:t>
      </w:r>
      <w:r w:rsidR="004E4ECB">
        <w:rPr>
          <w:rFonts w:ascii="Times New Roman" w:eastAsia="Calibri" w:hAnsi="Times New Roman" w:cs="Times New Roman"/>
          <w:color w:val="000000"/>
          <w:sz w:val="24"/>
          <w:szCs w:val="24"/>
        </w:rPr>
        <w:t>informacije mogu se dobiti u KOMUNALCU</w:t>
      </w:r>
      <w:r>
        <w:rPr>
          <w:rFonts w:ascii="Times New Roman" w:eastAsia="Calibri" w:hAnsi="Times New Roman" w:cs="Times New Roman"/>
          <w:color w:val="000000"/>
          <w:sz w:val="24"/>
          <w:szCs w:val="24"/>
        </w:rPr>
        <w:t xml:space="preserve"> d.o.o., Mosna ulica 15, </w:t>
      </w:r>
      <w:r w:rsidRPr="008952A3">
        <w:rPr>
          <w:rFonts w:ascii="Times New Roman" w:eastAsia="Calibri" w:hAnsi="Times New Roman" w:cs="Times New Roman"/>
          <w:color w:val="000000"/>
          <w:sz w:val="24"/>
          <w:szCs w:val="24"/>
        </w:rPr>
        <w:t>48000 Koprivnica, tel:</w:t>
      </w:r>
      <w:r>
        <w:rPr>
          <w:rFonts w:ascii="Times New Roman" w:hAnsi="Times New Roman" w:cs="Times New Roman"/>
          <w:sz w:val="24"/>
          <w:szCs w:val="24"/>
        </w:rPr>
        <w:t xml:space="preserve"> 048/251-827, e-mail: </w:t>
      </w:r>
      <w:hyperlink r:id="rId8" w:history="1">
        <w:r w:rsidRPr="00106964">
          <w:rPr>
            <w:rStyle w:val="Hiperveza"/>
            <w:rFonts w:ascii="Times New Roman" w:hAnsi="Times New Roman" w:cs="Times New Roman"/>
            <w:sz w:val="24"/>
            <w:szCs w:val="24"/>
          </w:rPr>
          <w:t>info@komunalac-kc.hr</w:t>
        </w:r>
      </w:hyperlink>
      <w:r>
        <w:rPr>
          <w:rFonts w:ascii="Times New Roman" w:hAnsi="Times New Roman" w:cs="Times New Roman"/>
          <w:sz w:val="24"/>
          <w:szCs w:val="24"/>
        </w:rPr>
        <w:t>, osoba za kontakt: Zlojutro Damir.</w:t>
      </w:r>
    </w:p>
    <w:p w14:paraId="1196F150" w14:textId="77777777" w:rsidR="000C55C6" w:rsidRDefault="000C55C6" w:rsidP="000C55C6">
      <w:pPr>
        <w:spacing w:after="0"/>
        <w:jc w:val="both"/>
        <w:rPr>
          <w:rFonts w:ascii="Times New Roman" w:eastAsia="Calibri" w:hAnsi="Times New Roman" w:cs="Times New Roman"/>
          <w:color w:val="000000"/>
          <w:sz w:val="24"/>
          <w:szCs w:val="24"/>
        </w:rPr>
      </w:pPr>
    </w:p>
    <w:p w14:paraId="2C25433F" w14:textId="32E02FE5" w:rsidR="000C55C6" w:rsidRDefault="000C55C6" w:rsidP="000C55C6">
      <w:pPr>
        <w:spacing w:after="0"/>
        <w:jc w:val="both"/>
        <w:rPr>
          <w:rFonts w:ascii="Times New Roman" w:eastAsia="Calibri" w:hAnsi="Times New Roman" w:cs="Times New Roman"/>
          <w:color w:val="000000"/>
          <w:sz w:val="24"/>
          <w:szCs w:val="24"/>
        </w:rPr>
      </w:pPr>
      <w:r w:rsidRPr="00D75827">
        <w:rPr>
          <w:rFonts w:ascii="Times New Roman" w:eastAsia="Calibri" w:hAnsi="Times New Roman" w:cs="Times New Roman"/>
          <w:color w:val="000000"/>
          <w:sz w:val="24"/>
          <w:szCs w:val="24"/>
        </w:rPr>
        <w:t xml:space="preserve">Koprivnica, </w:t>
      </w:r>
      <w:r w:rsidR="00F648DB">
        <w:rPr>
          <w:rFonts w:ascii="Times New Roman" w:eastAsia="Calibri" w:hAnsi="Times New Roman" w:cs="Times New Roman"/>
          <w:color w:val="000000"/>
          <w:sz w:val="24"/>
          <w:szCs w:val="24"/>
        </w:rPr>
        <w:t>4</w:t>
      </w:r>
      <w:r w:rsidR="00BD4F56">
        <w:rPr>
          <w:rFonts w:ascii="Times New Roman" w:eastAsia="Calibri" w:hAnsi="Times New Roman" w:cs="Times New Roman"/>
          <w:color w:val="000000"/>
          <w:sz w:val="24"/>
          <w:szCs w:val="24"/>
        </w:rPr>
        <w:t>.</w:t>
      </w:r>
      <w:r w:rsidR="00C51F93">
        <w:rPr>
          <w:rFonts w:ascii="Times New Roman" w:eastAsia="Calibri" w:hAnsi="Times New Roman" w:cs="Times New Roman"/>
          <w:color w:val="000000"/>
          <w:sz w:val="24"/>
          <w:szCs w:val="24"/>
        </w:rPr>
        <w:t xml:space="preserve"> </w:t>
      </w:r>
      <w:r w:rsidR="00F648DB">
        <w:rPr>
          <w:rFonts w:ascii="Times New Roman" w:eastAsia="Calibri" w:hAnsi="Times New Roman" w:cs="Times New Roman"/>
          <w:color w:val="000000"/>
          <w:sz w:val="24"/>
          <w:szCs w:val="24"/>
        </w:rPr>
        <w:t>srpnja</w:t>
      </w:r>
      <w:r w:rsidR="00C51F93">
        <w:rPr>
          <w:rFonts w:ascii="Times New Roman" w:eastAsia="Calibri" w:hAnsi="Times New Roman" w:cs="Times New Roman"/>
          <w:color w:val="000000"/>
          <w:sz w:val="24"/>
          <w:szCs w:val="24"/>
        </w:rPr>
        <w:t xml:space="preserve"> 20</w:t>
      </w:r>
      <w:r w:rsidR="006218F7">
        <w:rPr>
          <w:rFonts w:ascii="Times New Roman" w:eastAsia="Calibri" w:hAnsi="Times New Roman" w:cs="Times New Roman"/>
          <w:color w:val="000000"/>
          <w:sz w:val="24"/>
          <w:szCs w:val="24"/>
        </w:rPr>
        <w:t>2</w:t>
      </w:r>
      <w:r w:rsidR="00F648DB">
        <w:rPr>
          <w:rFonts w:ascii="Times New Roman" w:eastAsia="Calibri" w:hAnsi="Times New Roman" w:cs="Times New Roman"/>
          <w:color w:val="000000"/>
          <w:sz w:val="24"/>
          <w:szCs w:val="24"/>
        </w:rPr>
        <w:t>2</w:t>
      </w:r>
      <w:r w:rsidR="00C51F93">
        <w:rPr>
          <w:rFonts w:ascii="Times New Roman" w:eastAsia="Calibri" w:hAnsi="Times New Roman" w:cs="Times New Roman"/>
          <w:color w:val="000000"/>
          <w:sz w:val="24"/>
          <w:szCs w:val="24"/>
        </w:rPr>
        <w:t>.</w:t>
      </w:r>
    </w:p>
    <w:p w14:paraId="2C918987" w14:textId="5B367664" w:rsidR="000C55C6" w:rsidRDefault="004E4ECB" w:rsidP="000C55C6">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 xml:space="preserve">   </w:t>
      </w:r>
      <w:r w:rsidR="000C55C6" w:rsidRPr="005C115B">
        <w:rPr>
          <w:rFonts w:ascii="Times New Roman" w:eastAsia="Calibri" w:hAnsi="Times New Roman" w:cs="Times New Roman"/>
          <w:b/>
          <w:color w:val="000000"/>
          <w:sz w:val="24"/>
          <w:szCs w:val="24"/>
        </w:rPr>
        <w:t xml:space="preserve"> </w:t>
      </w:r>
      <w:r w:rsidR="00E82CFF" w:rsidRPr="005C115B">
        <w:rPr>
          <w:rFonts w:ascii="Times New Roman" w:eastAsia="Calibri" w:hAnsi="Times New Roman" w:cs="Times New Roman"/>
          <w:b/>
          <w:color w:val="000000"/>
          <w:sz w:val="24"/>
          <w:szCs w:val="24"/>
        </w:rPr>
        <w:t>KOMUNALAC</w:t>
      </w:r>
      <w:r w:rsidR="00E82CFF">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d.o.o.</w:t>
      </w:r>
      <w:r w:rsidR="000C55C6" w:rsidRPr="005C115B">
        <w:rPr>
          <w:rFonts w:ascii="Times New Roman" w:eastAsia="Calibri" w:hAnsi="Times New Roman" w:cs="Times New Roman"/>
          <w:b/>
          <w:color w:val="000000"/>
          <w:sz w:val="24"/>
          <w:szCs w:val="24"/>
        </w:rPr>
        <w:t xml:space="preserve"> Kop</w:t>
      </w:r>
      <w:r w:rsidR="000C55C6">
        <w:rPr>
          <w:rFonts w:ascii="Times New Roman" w:eastAsia="Calibri" w:hAnsi="Times New Roman" w:cs="Times New Roman"/>
          <w:b/>
          <w:color w:val="000000"/>
          <w:sz w:val="24"/>
          <w:szCs w:val="24"/>
        </w:rPr>
        <w:t>rivnica</w:t>
      </w:r>
    </w:p>
    <w:p w14:paraId="6655B803" w14:textId="77777777" w:rsidR="00A553FC" w:rsidRDefault="00A553FC" w:rsidP="00D3645E">
      <w:pPr>
        <w:spacing w:after="0"/>
        <w:ind w:left="708"/>
        <w:jc w:val="both"/>
        <w:rPr>
          <w:rFonts w:ascii="Times New Roman" w:eastAsia="Calibri" w:hAnsi="Times New Roman" w:cs="Times New Roman"/>
          <w:color w:val="000000"/>
          <w:sz w:val="24"/>
          <w:szCs w:val="24"/>
        </w:rPr>
      </w:pPr>
    </w:p>
    <w:p w14:paraId="429B715D" w14:textId="77777777" w:rsidR="000C55C6" w:rsidRDefault="000C55C6"/>
    <w:sectPr w:rsidR="000C55C6" w:rsidSect="0073404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C60F6"/>
    <w:multiLevelType w:val="hybridMultilevel"/>
    <w:tmpl w:val="094E552C"/>
    <w:lvl w:ilvl="0" w:tplc="2796043E">
      <w:start w:val="2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36A05314"/>
    <w:multiLevelType w:val="hybridMultilevel"/>
    <w:tmpl w:val="B6B03100"/>
    <w:lvl w:ilvl="0" w:tplc="2A80B40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8491056"/>
    <w:multiLevelType w:val="hybridMultilevel"/>
    <w:tmpl w:val="B9CECA5E"/>
    <w:lvl w:ilvl="0" w:tplc="D014443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F9470DC"/>
    <w:multiLevelType w:val="hybridMultilevel"/>
    <w:tmpl w:val="71D68732"/>
    <w:lvl w:ilvl="0" w:tplc="2AA8DD5E">
      <w:start w:val="2"/>
      <w:numFmt w:val="bullet"/>
      <w:lvlText w:val="-"/>
      <w:lvlJc w:val="left"/>
      <w:pPr>
        <w:ind w:left="720" w:hanging="360"/>
      </w:pPr>
      <w:rPr>
        <w:rFonts w:ascii="Times New Roman" w:eastAsiaTheme="minorHAnsi" w:hAnsi="Times New Roman" w:cs="Times New Roman" w:hint="default"/>
      </w:rPr>
    </w:lvl>
    <w:lvl w:ilvl="1" w:tplc="84DA157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5B017A"/>
    <w:multiLevelType w:val="hybridMultilevel"/>
    <w:tmpl w:val="2A30ECB8"/>
    <w:lvl w:ilvl="0" w:tplc="D5047C4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6F914DE7"/>
    <w:multiLevelType w:val="hybridMultilevel"/>
    <w:tmpl w:val="34A28E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BE13187"/>
    <w:multiLevelType w:val="hybridMultilevel"/>
    <w:tmpl w:val="CF687AE6"/>
    <w:lvl w:ilvl="0" w:tplc="61B615D8">
      <w:start w:val="1"/>
      <w:numFmt w:val="decimal"/>
      <w:lvlText w:val="%1."/>
      <w:lvlJc w:val="left"/>
      <w:pPr>
        <w:ind w:left="1080" w:hanging="360"/>
      </w:pPr>
      <w:rPr>
        <w:rFonts w:ascii="Times New Roman" w:eastAsiaTheme="minorHAns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325359928">
    <w:abstractNumId w:val="4"/>
  </w:num>
  <w:num w:numId="2" w16cid:durableId="487131152">
    <w:abstractNumId w:val="6"/>
  </w:num>
  <w:num w:numId="3" w16cid:durableId="1896044025">
    <w:abstractNumId w:val="1"/>
  </w:num>
  <w:num w:numId="4" w16cid:durableId="1365256483">
    <w:abstractNumId w:val="5"/>
  </w:num>
  <w:num w:numId="5" w16cid:durableId="1907374597">
    <w:abstractNumId w:val="3"/>
  </w:num>
  <w:num w:numId="6" w16cid:durableId="1160005125">
    <w:abstractNumId w:val="0"/>
  </w:num>
  <w:num w:numId="7" w16cid:durableId="713382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5E"/>
    <w:rsid w:val="00031A88"/>
    <w:rsid w:val="000351A0"/>
    <w:rsid w:val="00040545"/>
    <w:rsid w:val="00052045"/>
    <w:rsid w:val="000569FE"/>
    <w:rsid w:val="000B1EFB"/>
    <w:rsid w:val="000C4485"/>
    <w:rsid w:val="000C55C6"/>
    <w:rsid w:val="000D2B7E"/>
    <w:rsid w:val="000F0AF1"/>
    <w:rsid w:val="00101F42"/>
    <w:rsid w:val="00110E2E"/>
    <w:rsid w:val="00127107"/>
    <w:rsid w:val="00155DC0"/>
    <w:rsid w:val="00183B8B"/>
    <w:rsid w:val="001A2A34"/>
    <w:rsid w:val="001C148D"/>
    <w:rsid w:val="001C78F0"/>
    <w:rsid w:val="001D5863"/>
    <w:rsid w:val="001E133D"/>
    <w:rsid w:val="0020729E"/>
    <w:rsid w:val="00217425"/>
    <w:rsid w:val="00234C49"/>
    <w:rsid w:val="00237058"/>
    <w:rsid w:val="002636B1"/>
    <w:rsid w:val="002642D7"/>
    <w:rsid w:val="00273B65"/>
    <w:rsid w:val="002741D9"/>
    <w:rsid w:val="00274F40"/>
    <w:rsid w:val="00281166"/>
    <w:rsid w:val="002C16FE"/>
    <w:rsid w:val="002C3413"/>
    <w:rsid w:val="002C76CB"/>
    <w:rsid w:val="002E078D"/>
    <w:rsid w:val="002E3F0E"/>
    <w:rsid w:val="002F7E3A"/>
    <w:rsid w:val="0032700F"/>
    <w:rsid w:val="003448AB"/>
    <w:rsid w:val="00353B89"/>
    <w:rsid w:val="00372941"/>
    <w:rsid w:val="00374CA3"/>
    <w:rsid w:val="00376660"/>
    <w:rsid w:val="003B009C"/>
    <w:rsid w:val="003B51F0"/>
    <w:rsid w:val="003E3468"/>
    <w:rsid w:val="003E607D"/>
    <w:rsid w:val="003F4180"/>
    <w:rsid w:val="0043227E"/>
    <w:rsid w:val="0044658B"/>
    <w:rsid w:val="004703EB"/>
    <w:rsid w:val="00486085"/>
    <w:rsid w:val="00487FA2"/>
    <w:rsid w:val="004A3968"/>
    <w:rsid w:val="004A4A46"/>
    <w:rsid w:val="004A63A0"/>
    <w:rsid w:val="004D2D2F"/>
    <w:rsid w:val="004E4ECB"/>
    <w:rsid w:val="00504DE2"/>
    <w:rsid w:val="00522C0B"/>
    <w:rsid w:val="005242E1"/>
    <w:rsid w:val="00530E1A"/>
    <w:rsid w:val="00531295"/>
    <w:rsid w:val="00533158"/>
    <w:rsid w:val="00534ACB"/>
    <w:rsid w:val="005604CC"/>
    <w:rsid w:val="0056211D"/>
    <w:rsid w:val="00562C2C"/>
    <w:rsid w:val="005664BA"/>
    <w:rsid w:val="00581156"/>
    <w:rsid w:val="005A7648"/>
    <w:rsid w:val="005C4625"/>
    <w:rsid w:val="005E274E"/>
    <w:rsid w:val="006218F7"/>
    <w:rsid w:val="0065482E"/>
    <w:rsid w:val="00656EF7"/>
    <w:rsid w:val="00675024"/>
    <w:rsid w:val="00684970"/>
    <w:rsid w:val="006A7325"/>
    <w:rsid w:val="006B4CCF"/>
    <w:rsid w:val="006C511A"/>
    <w:rsid w:val="006E27A6"/>
    <w:rsid w:val="007032C6"/>
    <w:rsid w:val="0070450C"/>
    <w:rsid w:val="00725340"/>
    <w:rsid w:val="0073230E"/>
    <w:rsid w:val="00734040"/>
    <w:rsid w:val="00783AE0"/>
    <w:rsid w:val="0079708D"/>
    <w:rsid w:val="008046F3"/>
    <w:rsid w:val="00844C8F"/>
    <w:rsid w:val="00847398"/>
    <w:rsid w:val="00860CE4"/>
    <w:rsid w:val="00896CC5"/>
    <w:rsid w:val="008E54A8"/>
    <w:rsid w:val="008F1C55"/>
    <w:rsid w:val="00907623"/>
    <w:rsid w:val="00927B0C"/>
    <w:rsid w:val="009858CA"/>
    <w:rsid w:val="009920D6"/>
    <w:rsid w:val="009C2AC7"/>
    <w:rsid w:val="009F23CD"/>
    <w:rsid w:val="00A40043"/>
    <w:rsid w:val="00A42EDF"/>
    <w:rsid w:val="00A53A34"/>
    <w:rsid w:val="00A553FC"/>
    <w:rsid w:val="00A71B75"/>
    <w:rsid w:val="00A758C5"/>
    <w:rsid w:val="00A956A3"/>
    <w:rsid w:val="00AB434F"/>
    <w:rsid w:val="00AB65BE"/>
    <w:rsid w:val="00AD5A5A"/>
    <w:rsid w:val="00AE5782"/>
    <w:rsid w:val="00AF111C"/>
    <w:rsid w:val="00AF2B7B"/>
    <w:rsid w:val="00B169A5"/>
    <w:rsid w:val="00B3521F"/>
    <w:rsid w:val="00B36BD1"/>
    <w:rsid w:val="00B42973"/>
    <w:rsid w:val="00B50016"/>
    <w:rsid w:val="00B863F9"/>
    <w:rsid w:val="00BC5547"/>
    <w:rsid w:val="00BD3FC9"/>
    <w:rsid w:val="00BD4F56"/>
    <w:rsid w:val="00BE79D9"/>
    <w:rsid w:val="00C320FF"/>
    <w:rsid w:val="00C45DA1"/>
    <w:rsid w:val="00C51F93"/>
    <w:rsid w:val="00C6195F"/>
    <w:rsid w:val="00C73211"/>
    <w:rsid w:val="00CB4D10"/>
    <w:rsid w:val="00CC17FD"/>
    <w:rsid w:val="00CC53FC"/>
    <w:rsid w:val="00CC7A7C"/>
    <w:rsid w:val="00CE4231"/>
    <w:rsid w:val="00CF4168"/>
    <w:rsid w:val="00D01B66"/>
    <w:rsid w:val="00D035CE"/>
    <w:rsid w:val="00D07E67"/>
    <w:rsid w:val="00D3645E"/>
    <w:rsid w:val="00D81407"/>
    <w:rsid w:val="00D8568B"/>
    <w:rsid w:val="00D8731C"/>
    <w:rsid w:val="00E068E8"/>
    <w:rsid w:val="00E11254"/>
    <w:rsid w:val="00E21B49"/>
    <w:rsid w:val="00E82CFF"/>
    <w:rsid w:val="00EA06E9"/>
    <w:rsid w:val="00EE0DB8"/>
    <w:rsid w:val="00F23EF7"/>
    <w:rsid w:val="00F41A80"/>
    <w:rsid w:val="00F5081E"/>
    <w:rsid w:val="00F51333"/>
    <w:rsid w:val="00F648DB"/>
    <w:rsid w:val="00FA3DF8"/>
    <w:rsid w:val="00FB565C"/>
    <w:rsid w:val="00FB5D25"/>
    <w:rsid w:val="00FD3131"/>
    <w:rsid w:val="00FD4ED5"/>
    <w:rsid w:val="00FD5F40"/>
    <w:rsid w:val="00FE535F"/>
    <w:rsid w:val="00FF37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D8B1"/>
  <w15:chartTrackingRefBased/>
  <w15:docId w15:val="{98FF1F0E-6B62-4858-A0C6-0F7F5AEA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5E"/>
    <w:rPr>
      <w:rFonts w:asciiTheme="minorHAnsi" w:hAnsiTheme="minorHAns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645E"/>
    <w:pPr>
      <w:ind w:left="720"/>
      <w:contextualSpacing/>
    </w:pPr>
  </w:style>
  <w:style w:type="character" w:styleId="Hiperveza">
    <w:name w:val="Hyperlink"/>
    <w:basedOn w:val="Zadanifontodlomka"/>
    <w:unhideWhenUsed/>
    <w:rsid w:val="00D3645E"/>
    <w:rPr>
      <w:color w:val="0000FF"/>
      <w:u w:val="single"/>
    </w:rPr>
  </w:style>
  <w:style w:type="character" w:styleId="Referencakomentara">
    <w:name w:val="annotation reference"/>
    <w:basedOn w:val="Zadanifontodlomka"/>
    <w:uiPriority w:val="99"/>
    <w:semiHidden/>
    <w:unhideWhenUsed/>
    <w:rsid w:val="0020729E"/>
    <w:rPr>
      <w:sz w:val="16"/>
      <w:szCs w:val="16"/>
    </w:rPr>
  </w:style>
  <w:style w:type="paragraph" w:styleId="Tekstkomentara">
    <w:name w:val="annotation text"/>
    <w:basedOn w:val="Normal"/>
    <w:link w:val="TekstkomentaraChar"/>
    <w:uiPriority w:val="99"/>
    <w:semiHidden/>
    <w:unhideWhenUsed/>
    <w:rsid w:val="0020729E"/>
    <w:pPr>
      <w:spacing w:line="240" w:lineRule="auto"/>
    </w:pPr>
    <w:rPr>
      <w:sz w:val="20"/>
      <w:szCs w:val="20"/>
    </w:rPr>
  </w:style>
  <w:style w:type="character" w:customStyle="1" w:styleId="TekstkomentaraChar">
    <w:name w:val="Tekst komentara Char"/>
    <w:basedOn w:val="Zadanifontodlomka"/>
    <w:link w:val="Tekstkomentara"/>
    <w:uiPriority w:val="99"/>
    <w:semiHidden/>
    <w:rsid w:val="0020729E"/>
    <w:rPr>
      <w:rFonts w:asciiTheme="minorHAnsi" w:hAnsiTheme="minorHAnsi"/>
      <w:sz w:val="20"/>
      <w:szCs w:val="20"/>
    </w:rPr>
  </w:style>
  <w:style w:type="paragraph" w:styleId="Predmetkomentara">
    <w:name w:val="annotation subject"/>
    <w:basedOn w:val="Tekstkomentara"/>
    <w:next w:val="Tekstkomentara"/>
    <w:link w:val="PredmetkomentaraChar"/>
    <w:uiPriority w:val="99"/>
    <w:semiHidden/>
    <w:unhideWhenUsed/>
    <w:rsid w:val="0020729E"/>
    <w:rPr>
      <w:b/>
      <w:bCs/>
    </w:rPr>
  </w:style>
  <w:style w:type="character" w:customStyle="1" w:styleId="PredmetkomentaraChar">
    <w:name w:val="Predmet komentara Char"/>
    <w:basedOn w:val="TekstkomentaraChar"/>
    <w:link w:val="Predmetkomentara"/>
    <w:uiPriority w:val="99"/>
    <w:semiHidden/>
    <w:rsid w:val="0020729E"/>
    <w:rPr>
      <w:rFonts w:asciiTheme="minorHAnsi" w:hAnsiTheme="minorHAnsi"/>
      <w:b/>
      <w:bCs/>
      <w:sz w:val="20"/>
      <w:szCs w:val="20"/>
    </w:rPr>
  </w:style>
  <w:style w:type="paragraph" w:styleId="Tekstbalonia">
    <w:name w:val="Balloon Text"/>
    <w:basedOn w:val="Normal"/>
    <w:link w:val="TekstbaloniaChar"/>
    <w:uiPriority w:val="99"/>
    <w:semiHidden/>
    <w:unhideWhenUsed/>
    <w:rsid w:val="002072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729E"/>
    <w:rPr>
      <w:rFonts w:ascii="Segoe UI" w:hAnsi="Segoe UI" w:cs="Segoe UI"/>
      <w:sz w:val="18"/>
      <w:szCs w:val="18"/>
    </w:rPr>
  </w:style>
  <w:style w:type="paragraph" w:styleId="Blokteksta">
    <w:name w:val="Block Text"/>
    <w:basedOn w:val="Normal"/>
    <w:rsid w:val="00E82CFF"/>
    <w:pPr>
      <w:spacing w:after="0" w:line="240" w:lineRule="auto"/>
      <w:ind w:left="-360" w:right="-468"/>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610">
      <w:bodyDiv w:val="1"/>
      <w:marLeft w:val="0"/>
      <w:marRight w:val="0"/>
      <w:marTop w:val="0"/>
      <w:marBottom w:val="0"/>
      <w:divBdr>
        <w:top w:val="none" w:sz="0" w:space="0" w:color="auto"/>
        <w:left w:val="none" w:sz="0" w:space="0" w:color="auto"/>
        <w:bottom w:val="none" w:sz="0" w:space="0" w:color="auto"/>
        <w:right w:val="none" w:sz="0" w:space="0" w:color="auto"/>
      </w:divBdr>
    </w:div>
    <w:div w:id="756293683">
      <w:bodyDiv w:val="1"/>
      <w:marLeft w:val="0"/>
      <w:marRight w:val="0"/>
      <w:marTop w:val="0"/>
      <w:marBottom w:val="0"/>
      <w:divBdr>
        <w:top w:val="none" w:sz="0" w:space="0" w:color="auto"/>
        <w:left w:val="none" w:sz="0" w:space="0" w:color="auto"/>
        <w:bottom w:val="none" w:sz="0" w:space="0" w:color="auto"/>
        <w:right w:val="none" w:sz="0" w:space="0" w:color="auto"/>
      </w:divBdr>
    </w:div>
    <w:div w:id="15777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3" Type="http://schemas.openxmlformats.org/officeDocument/2006/relationships/settings" Target="settings.xml"/><Relationship Id="rId7" Type="http://schemas.openxmlformats.org/officeDocument/2006/relationships/hyperlink" Target="http://www.komunalac-k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unalac-kc.hr" TargetMode="External"/><Relationship Id="rId5" Type="http://schemas.openxmlformats.org/officeDocument/2006/relationships/hyperlink" Target="mailto:info@komunalac-kc.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2540</Words>
  <Characters>14478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Kelemen</dc:creator>
  <cp:keywords/>
  <dc:description/>
  <cp:lastModifiedBy>Matija Torma</cp:lastModifiedBy>
  <cp:revision>4</cp:revision>
  <cp:lastPrinted>2021-11-30T10:02:00Z</cp:lastPrinted>
  <dcterms:created xsi:type="dcterms:W3CDTF">2022-07-12T08:54:00Z</dcterms:created>
  <dcterms:modified xsi:type="dcterms:W3CDTF">2022-07-12T08:59:00Z</dcterms:modified>
</cp:coreProperties>
</file>